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DFD6" w14:textId="73C2302B" w:rsidR="002D5040" w:rsidRDefault="002D5040" w:rsidP="00C8517E">
      <w:pPr>
        <w:jc w:val="both"/>
        <w:rPr>
          <w:rFonts w:asciiTheme="majorHAnsi" w:hAnsiTheme="majorHAnsi" w:cstheme="majorHAnsi"/>
          <w:lang w:val="es-ES"/>
        </w:rPr>
      </w:pPr>
      <w:r w:rsidRPr="00706857">
        <w:rPr>
          <w:rFonts w:asciiTheme="majorHAnsi" w:hAnsiTheme="majorHAnsi" w:cstheme="majorHAnsi"/>
          <w:lang w:val="es-ES"/>
        </w:rPr>
        <w:t>La</w:t>
      </w:r>
      <w:r w:rsidR="00C8517E" w:rsidRPr="00706857">
        <w:rPr>
          <w:rFonts w:asciiTheme="majorHAnsi" w:hAnsiTheme="majorHAnsi" w:cstheme="majorHAnsi"/>
          <w:lang w:val="es-ES"/>
        </w:rPr>
        <w:t xml:space="preserve"> Secretaria de Hacienda del Municipio de Soacha, en uso de las facultades consagradas en los Artículos 33, 83,117,128</w:t>
      </w:r>
      <w:r w:rsidR="0022127C">
        <w:rPr>
          <w:rFonts w:asciiTheme="majorHAnsi" w:hAnsiTheme="majorHAnsi" w:cstheme="majorHAnsi"/>
          <w:lang w:val="es-ES"/>
        </w:rPr>
        <w:t>, 202</w:t>
      </w:r>
      <w:r w:rsidR="00263C74">
        <w:rPr>
          <w:rFonts w:asciiTheme="majorHAnsi" w:hAnsiTheme="majorHAnsi" w:cstheme="majorHAnsi"/>
          <w:lang w:val="es-ES"/>
        </w:rPr>
        <w:t>,</w:t>
      </w:r>
      <w:r w:rsidR="00C8517E" w:rsidRPr="00706857">
        <w:rPr>
          <w:rFonts w:asciiTheme="majorHAnsi" w:hAnsiTheme="majorHAnsi" w:cstheme="majorHAnsi"/>
          <w:lang w:val="es-ES"/>
        </w:rPr>
        <w:t xml:space="preserve"> 205</w:t>
      </w:r>
      <w:r w:rsidR="00A4383C">
        <w:rPr>
          <w:rFonts w:asciiTheme="majorHAnsi" w:hAnsiTheme="majorHAnsi" w:cstheme="majorHAnsi"/>
          <w:lang w:val="es-ES"/>
        </w:rPr>
        <w:t>,</w:t>
      </w:r>
      <w:r w:rsidR="005A3E33">
        <w:rPr>
          <w:rFonts w:asciiTheme="majorHAnsi" w:hAnsiTheme="majorHAnsi" w:cstheme="majorHAnsi"/>
          <w:lang w:val="es-ES"/>
        </w:rPr>
        <w:t xml:space="preserve"> 222,</w:t>
      </w:r>
      <w:r w:rsidR="00A4383C">
        <w:rPr>
          <w:rFonts w:asciiTheme="majorHAnsi" w:hAnsiTheme="majorHAnsi" w:cstheme="majorHAnsi"/>
          <w:lang w:val="es-ES"/>
        </w:rPr>
        <w:t xml:space="preserve"> </w:t>
      </w:r>
      <w:r w:rsidR="00263C74">
        <w:rPr>
          <w:rFonts w:asciiTheme="majorHAnsi" w:hAnsiTheme="majorHAnsi" w:cstheme="majorHAnsi"/>
          <w:lang w:val="es-ES"/>
        </w:rPr>
        <w:t>224</w:t>
      </w:r>
      <w:r w:rsidR="00A4383C">
        <w:rPr>
          <w:rFonts w:asciiTheme="majorHAnsi" w:hAnsiTheme="majorHAnsi" w:cstheme="majorHAnsi"/>
          <w:lang w:val="es-ES"/>
        </w:rPr>
        <w:t>, 225</w:t>
      </w:r>
      <w:r w:rsidR="002063DA">
        <w:rPr>
          <w:rFonts w:asciiTheme="majorHAnsi" w:hAnsiTheme="majorHAnsi" w:cstheme="majorHAnsi"/>
          <w:lang w:val="es-ES"/>
        </w:rPr>
        <w:t>, 226</w:t>
      </w:r>
      <w:r w:rsidR="008C7879">
        <w:rPr>
          <w:rFonts w:asciiTheme="majorHAnsi" w:hAnsiTheme="majorHAnsi" w:cstheme="majorHAnsi"/>
          <w:lang w:val="es-ES"/>
        </w:rPr>
        <w:t>,</w:t>
      </w:r>
      <w:r w:rsidR="002063DA">
        <w:rPr>
          <w:rFonts w:asciiTheme="majorHAnsi" w:hAnsiTheme="majorHAnsi" w:cstheme="majorHAnsi"/>
          <w:lang w:val="es-ES"/>
        </w:rPr>
        <w:t xml:space="preserve"> 227</w:t>
      </w:r>
      <w:r w:rsidR="00834502">
        <w:rPr>
          <w:rFonts w:asciiTheme="majorHAnsi" w:hAnsiTheme="majorHAnsi" w:cstheme="majorHAnsi"/>
          <w:lang w:val="es-ES"/>
        </w:rPr>
        <w:t xml:space="preserve"> y </w:t>
      </w:r>
      <w:r w:rsidR="008C7879">
        <w:rPr>
          <w:rFonts w:asciiTheme="majorHAnsi" w:hAnsiTheme="majorHAnsi" w:cstheme="majorHAnsi"/>
          <w:lang w:val="es-ES"/>
        </w:rPr>
        <w:t>229</w:t>
      </w:r>
      <w:r w:rsidR="00A4383C">
        <w:rPr>
          <w:rFonts w:asciiTheme="majorHAnsi" w:hAnsiTheme="majorHAnsi" w:cstheme="majorHAnsi"/>
          <w:lang w:val="es-ES"/>
        </w:rPr>
        <w:t xml:space="preserve"> </w:t>
      </w:r>
      <w:r w:rsidR="00C8517E" w:rsidRPr="00706857">
        <w:rPr>
          <w:rFonts w:asciiTheme="majorHAnsi" w:hAnsiTheme="majorHAnsi" w:cstheme="majorHAnsi"/>
          <w:lang w:val="es-ES"/>
        </w:rPr>
        <w:t>del Acuerdo No. 30 de 2020 y</w:t>
      </w:r>
      <w:r w:rsidR="008E4670" w:rsidRPr="00706857">
        <w:rPr>
          <w:rFonts w:asciiTheme="majorHAnsi" w:hAnsiTheme="majorHAnsi" w:cstheme="majorHAnsi"/>
          <w:lang w:val="es-ES"/>
        </w:rPr>
        <w:t xml:space="preserve">, </w:t>
      </w:r>
    </w:p>
    <w:p w14:paraId="2E2D709F" w14:textId="77777777" w:rsidR="00706857" w:rsidRPr="00706857" w:rsidRDefault="00706857" w:rsidP="00C8517E">
      <w:pPr>
        <w:jc w:val="both"/>
        <w:rPr>
          <w:rFonts w:asciiTheme="majorHAnsi" w:hAnsiTheme="majorHAnsi" w:cstheme="majorHAnsi"/>
          <w:lang w:val="es-ES"/>
        </w:rPr>
      </w:pPr>
    </w:p>
    <w:p w14:paraId="158AE50E" w14:textId="22EB4D60" w:rsidR="008E4670" w:rsidRPr="00706857" w:rsidRDefault="000B4E6F" w:rsidP="000B4E6F">
      <w:pPr>
        <w:jc w:val="center"/>
        <w:rPr>
          <w:rFonts w:asciiTheme="majorHAnsi" w:hAnsiTheme="majorHAnsi" w:cstheme="majorHAnsi"/>
          <w:b/>
          <w:bCs/>
          <w:lang w:val="es-ES"/>
        </w:rPr>
      </w:pPr>
      <w:r w:rsidRPr="00706857">
        <w:rPr>
          <w:rFonts w:asciiTheme="majorHAnsi" w:hAnsiTheme="majorHAnsi" w:cstheme="majorHAnsi"/>
          <w:b/>
          <w:bCs/>
          <w:lang w:val="es-ES"/>
        </w:rPr>
        <w:t>CONSIDERANDO</w:t>
      </w:r>
    </w:p>
    <w:p w14:paraId="38EC1F0E" w14:textId="20464853" w:rsidR="000B4E6F" w:rsidRDefault="000B4E6F" w:rsidP="000B4E6F">
      <w:pPr>
        <w:rPr>
          <w:rFonts w:asciiTheme="majorHAnsi" w:hAnsiTheme="majorHAnsi" w:cstheme="majorHAnsi"/>
          <w:b/>
          <w:bCs/>
          <w:lang w:val="es-ES"/>
        </w:rPr>
      </w:pPr>
    </w:p>
    <w:p w14:paraId="4B7006AD" w14:textId="04DE060E" w:rsidR="000B4E6F" w:rsidRPr="00706857" w:rsidRDefault="000A3E0A" w:rsidP="00706857">
      <w:pPr>
        <w:jc w:val="both"/>
        <w:rPr>
          <w:rFonts w:asciiTheme="majorHAnsi" w:hAnsiTheme="majorHAnsi" w:cstheme="majorHAnsi"/>
          <w:lang w:val="es-ES"/>
        </w:rPr>
      </w:pPr>
      <w:r w:rsidRPr="00706857">
        <w:rPr>
          <w:rFonts w:asciiTheme="majorHAnsi" w:hAnsiTheme="majorHAnsi" w:cstheme="majorHAnsi"/>
          <w:lang w:val="es-ES"/>
        </w:rPr>
        <w:t>Que mediante el Acuerdo No. 30 de diciembre 09 de 2020, se expide el Estatuto Tributario del Municipio de Soacha y se dictan otras disposiciones.</w:t>
      </w:r>
    </w:p>
    <w:p w14:paraId="16E07590" w14:textId="3C0AC44B" w:rsidR="000A3E0A" w:rsidRPr="00706857" w:rsidRDefault="000A3E0A" w:rsidP="00706857">
      <w:pPr>
        <w:jc w:val="both"/>
        <w:rPr>
          <w:rFonts w:asciiTheme="majorHAnsi" w:hAnsiTheme="majorHAnsi" w:cstheme="majorHAnsi"/>
          <w:lang w:val="es-ES"/>
        </w:rPr>
      </w:pPr>
    </w:p>
    <w:p w14:paraId="041946D1" w14:textId="30FDCEAD" w:rsidR="000A3E0A" w:rsidRPr="00706857" w:rsidRDefault="000A3E0A" w:rsidP="00706857">
      <w:pPr>
        <w:jc w:val="both"/>
        <w:rPr>
          <w:rFonts w:asciiTheme="majorHAnsi" w:hAnsiTheme="majorHAnsi" w:cstheme="majorHAnsi"/>
          <w:lang w:val="es-ES"/>
        </w:rPr>
      </w:pPr>
      <w:r w:rsidRPr="00706857">
        <w:rPr>
          <w:rFonts w:asciiTheme="majorHAnsi" w:hAnsiTheme="majorHAnsi" w:cstheme="majorHAnsi"/>
          <w:lang w:val="es-ES"/>
        </w:rPr>
        <w:t>Que de conformidad con el articulo 205 del Acuerdo No. 30 de 2020, es facultad de la Secretaría de Hacienda establecer los lugares y plazos para la presentación y pago de las declaraciones tributarias en el Municipio de Soacha.</w:t>
      </w:r>
    </w:p>
    <w:p w14:paraId="13EE92CD" w14:textId="42826EAE" w:rsidR="000A3E0A" w:rsidRPr="00706857" w:rsidRDefault="000A3E0A" w:rsidP="00706857">
      <w:pPr>
        <w:jc w:val="both"/>
        <w:rPr>
          <w:rFonts w:asciiTheme="majorHAnsi" w:hAnsiTheme="majorHAnsi" w:cstheme="majorHAnsi"/>
          <w:lang w:val="es-ES"/>
        </w:rPr>
      </w:pPr>
    </w:p>
    <w:p w14:paraId="20DCE97F" w14:textId="5F8B1067" w:rsidR="000A3E0A" w:rsidRDefault="000A3E0A" w:rsidP="00706857">
      <w:pPr>
        <w:jc w:val="both"/>
        <w:rPr>
          <w:rFonts w:asciiTheme="majorHAnsi" w:hAnsiTheme="majorHAnsi" w:cstheme="majorHAnsi"/>
          <w:lang w:val="es-ES"/>
        </w:rPr>
      </w:pPr>
      <w:r w:rsidRPr="00706857">
        <w:rPr>
          <w:rFonts w:asciiTheme="majorHAnsi" w:hAnsiTheme="majorHAnsi" w:cstheme="majorHAnsi"/>
          <w:lang w:val="es-ES"/>
        </w:rPr>
        <w:t>Que, dentro de las funciones del Secretario de Hacienda, se encuentra establecido "expedir los</w:t>
      </w:r>
      <w:r w:rsidR="00706857">
        <w:rPr>
          <w:rFonts w:asciiTheme="majorHAnsi" w:hAnsiTheme="majorHAnsi" w:cstheme="majorHAnsi"/>
          <w:lang w:val="es-ES"/>
        </w:rPr>
        <w:t xml:space="preserve"> </w:t>
      </w:r>
      <w:r w:rsidRPr="00706857">
        <w:rPr>
          <w:rFonts w:asciiTheme="majorHAnsi" w:hAnsiTheme="majorHAnsi" w:cstheme="majorHAnsi"/>
          <w:lang w:val="es-ES"/>
        </w:rPr>
        <w:t xml:space="preserve">actos administrativos que </w:t>
      </w:r>
      <w:bookmarkStart w:id="0" w:name="OLE_LINK13"/>
      <w:bookmarkStart w:id="1" w:name="OLE_LINK14"/>
      <w:r w:rsidRPr="00706857">
        <w:rPr>
          <w:rFonts w:asciiTheme="majorHAnsi" w:hAnsiTheme="majorHAnsi" w:cstheme="majorHAnsi"/>
          <w:lang w:val="es-ES"/>
        </w:rPr>
        <w:t xml:space="preserve">le </w:t>
      </w:r>
      <w:bookmarkStart w:id="2" w:name="OLE_LINK9"/>
      <w:bookmarkStart w:id="3" w:name="OLE_LINK10"/>
      <w:bookmarkStart w:id="4" w:name="OLE_LINK11"/>
      <w:bookmarkStart w:id="5" w:name="OLE_LINK12"/>
      <w:r w:rsidRPr="00706857">
        <w:rPr>
          <w:rFonts w:asciiTheme="majorHAnsi" w:hAnsiTheme="majorHAnsi" w:cstheme="majorHAnsi"/>
          <w:lang w:val="es-ES"/>
        </w:rPr>
        <w:t xml:space="preserve">correspondan de conformidad </w:t>
      </w:r>
      <w:bookmarkEnd w:id="0"/>
      <w:bookmarkEnd w:id="1"/>
      <w:r w:rsidRPr="00706857">
        <w:rPr>
          <w:rFonts w:asciiTheme="majorHAnsi" w:hAnsiTheme="majorHAnsi" w:cstheme="majorHAnsi"/>
          <w:lang w:val="es-ES"/>
        </w:rPr>
        <w:t>con las normas legales y decidir los</w:t>
      </w:r>
      <w:r w:rsidR="00706857">
        <w:rPr>
          <w:rFonts w:asciiTheme="majorHAnsi" w:hAnsiTheme="majorHAnsi" w:cstheme="majorHAnsi"/>
          <w:lang w:val="es-ES"/>
        </w:rPr>
        <w:t xml:space="preserve"> </w:t>
      </w:r>
      <w:r w:rsidRPr="00706857">
        <w:rPr>
          <w:rFonts w:asciiTheme="majorHAnsi" w:hAnsiTheme="majorHAnsi" w:cstheme="majorHAnsi"/>
          <w:lang w:val="es-ES"/>
        </w:rPr>
        <w:t>recursos que se interpongan contra los mismos</w:t>
      </w:r>
      <w:bookmarkEnd w:id="2"/>
      <w:bookmarkEnd w:id="3"/>
      <w:bookmarkEnd w:id="4"/>
      <w:bookmarkEnd w:id="5"/>
      <w:r w:rsidRPr="00706857">
        <w:rPr>
          <w:rFonts w:asciiTheme="majorHAnsi" w:hAnsiTheme="majorHAnsi" w:cstheme="majorHAnsi"/>
          <w:lang w:val="es-ES"/>
        </w:rPr>
        <w:t>."</w:t>
      </w:r>
    </w:p>
    <w:p w14:paraId="75012AB6" w14:textId="48D08C84" w:rsidR="001C207C" w:rsidRDefault="001C207C" w:rsidP="00706857">
      <w:pPr>
        <w:jc w:val="both"/>
        <w:rPr>
          <w:rFonts w:asciiTheme="majorHAnsi" w:hAnsiTheme="majorHAnsi" w:cstheme="majorHAnsi"/>
          <w:lang w:val="es-ES"/>
        </w:rPr>
      </w:pPr>
    </w:p>
    <w:p w14:paraId="03AB7C4C" w14:textId="3D616B51" w:rsidR="001C207C" w:rsidRDefault="001C207C" w:rsidP="00706857">
      <w:pPr>
        <w:jc w:val="both"/>
        <w:rPr>
          <w:rFonts w:asciiTheme="majorHAnsi" w:hAnsiTheme="majorHAnsi" w:cstheme="majorHAnsi"/>
          <w:lang w:val="es-ES"/>
        </w:rPr>
      </w:pPr>
      <w:r>
        <w:rPr>
          <w:rFonts w:asciiTheme="majorHAnsi" w:hAnsiTheme="majorHAnsi" w:cstheme="majorHAnsi"/>
          <w:lang w:val="es-ES"/>
        </w:rPr>
        <w:t xml:space="preserve">Que el artículo 202 del </w:t>
      </w:r>
      <w:bookmarkStart w:id="6" w:name="OLE_LINK52"/>
      <w:bookmarkStart w:id="7" w:name="OLE_LINK53"/>
      <w:r>
        <w:rPr>
          <w:rFonts w:asciiTheme="majorHAnsi" w:hAnsiTheme="majorHAnsi" w:cstheme="majorHAnsi"/>
          <w:lang w:val="es-ES"/>
        </w:rPr>
        <w:t>Acuerdo 030 de 2020</w:t>
      </w:r>
      <w:bookmarkEnd w:id="6"/>
      <w:bookmarkEnd w:id="7"/>
      <w:r w:rsidR="008D6C18">
        <w:rPr>
          <w:rFonts w:asciiTheme="majorHAnsi" w:hAnsiTheme="majorHAnsi" w:cstheme="majorHAnsi"/>
          <w:lang w:val="es-ES"/>
        </w:rPr>
        <w:t>, precisa que: “</w:t>
      </w:r>
      <w:r w:rsidR="008D6C18" w:rsidRPr="008D6C18">
        <w:rPr>
          <w:rFonts w:asciiTheme="majorHAnsi" w:hAnsiTheme="majorHAnsi" w:cstheme="majorHAnsi"/>
          <w:lang w:val="es-ES"/>
        </w:rPr>
        <w:t>Las declaraciones tributarias deberán presentarse en formularios oficiales que prescriba la Dirección de Impuestos</w:t>
      </w:r>
      <w:r w:rsidR="008D6C18">
        <w:rPr>
          <w:rFonts w:asciiTheme="majorHAnsi" w:hAnsiTheme="majorHAnsi" w:cstheme="majorHAnsi"/>
          <w:lang w:val="es-ES"/>
        </w:rPr>
        <w:t xml:space="preserve"> (…)”</w:t>
      </w:r>
    </w:p>
    <w:p w14:paraId="0AE41E61" w14:textId="77777777" w:rsidR="00E67B0F" w:rsidRPr="00706857" w:rsidRDefault="00E67B0F" w:rsidP="00706857">
      <w:pPr>
        <w:jc w:val="both"/>
        <w:rPr>
          <w:rFonts w:asciiTheme="majorHAnsi" w:hAnsiTheme="majorHAnsi" w:cstheme="majorHAnsi"/>
          <w:lang w:val="es-ES"/>
        </w:rPr>
      </w:pPr>
    </w:p>
    <w:p w14:paraId="2245D549" w14:textId="1E59CC07" w:rsidR="000625FF" w:rsidRDefault="00E67B0F" w:rsidP="00706857">
      <w:pPr>
        <w:jc w:val="both"/>
        <w:rPr>
          <w:rFonts w:asciiTheme="majorHAnsi" w:hAnsiTheme="majorHAnsi" w:cstheme="majorHAnsi"/>
          <w:lang w:val="es-ES"/>
        </w:rPr>
      </w:pPr>
      <w:r w:rsidRPr="00706857">
        <w:rPr>
          <w:rFonts w:asciiTheme="majorHAnsi" w:hAnsiTheme="majorHAnsi" w:cstheme="majorHAnsi"/>
          <w:lang w:val="es-ES"/>
        </w:rPr>
        <w:t xml:space="preserve">Que se requiere </w:t>
      </w:r>
      <w:r w:rsidR="00A42E3E" w:rsidRPr="00706857">
        <w:rPr>
          <w:rFonts w:asciiTheme="majorHAnsi" w:hAnsiTheme="majorHAnsi" w:cstheme="majorHAnsi"/>
          <w:lang w:val="es-ES"/>
        </w:rPr>
        <w:t xml:space="preserve">por parte del Municipio de Soacha </w:t>
      </w:r>
      <w:r w:rsidRPr="00706857">
        <w:rPr>
          <w:rFonts w:asciiTheme="majorHAnsi" w:hAnsiTheme="majorHAnsi" w:cstheme="majorHAnsi"/>
          <w:lang w:val="es-ES"/>
        </w:rPr>
        <w:t>establecer los lugares y</w:t>
      </w:r>
      <w:r w:rsidR="00706857">
        <w:rPr>
          <w:rFonts w:asciiTheme="majorHAnsi" w:hAnsiTheme="majorHAnsi" w:cstheme="majorHAnsi"/>
          <w:lang w:val="es-ES"/>
        </w:rPr>
        <w:t xml:space="preserve"> </w:t>
      </w:r>
      <w:r w:rsidRPr="00706857">
        <w:rPr>
          <w:rFonts w:asciiTheme="majorHAnsi" w:hAnsiTheme="majorHAnsi" w:cstheme="majorHAnsi"/>
          <w:lang w:val="es-ES"/>
        </w:rPr>
        <w:t>los plazos para que los contribuyentes cumplan con</w:t>
      </w:r>
      <w:r w:rsidR="00A42E3E" w:rsidRPr="00706857">
        <w:rPr>
          <w:rFonts w:asciiTheme="majorHAnsi" w:hAnsiTheme="majorHAnsi" w:cstheme="majorHAnsi"/>
          <w:lang w:val="es-ES"/>
        </w:rPr>
        <w:t xml:space="preserve"> </w:t>
      </w:r>
      <w:r w:rsidRPr="00706857">
        <w:rPr>
          <w:rFonts w:asciiTheme="majorHAnsi" w:hAnsiTheme="majorHAnsi" w:cstheme="majorHAnsi"/>
          <w:lang w:val="es-ES"/>
        </w:rPr>
        <w:t>las obligaciones tributarias sustanciales y</w:t>
      </w:r>
      <w:r w:rsidR="00706857">
        <w:rPr>
          <w:rFonts w:asciiTheme="majorHAnsi" w:hAnsiTheme="majorHAnsi" w:cstheme="majorHAnsi"/>
          <w:lang w:val="es-ES"/>
        </w:rPr>
        <w:t xml:space="preserve"> </w:t>
      </w:r>
      <w:r w:rsidRPr="00706857">
        <w:rPr>
          <w:rFonts w:asciiTheme="majorHAnsi" w:hAnsiTheme="majorHAnsi" w:cstheme="majorHAnsi"/>
          <w:lang w:val="es-ES"/>
        </w:rPr>
        <w:t>formales en el año 202</w:t>
      </w:r>
      <w:r w:rsidR="000625FF" w:rsidRPr="00706857">
        <w:rPr>
          <w:rFonts w:asciiTheme="majorHAnsi" w:hAnsiTheme="majorHAnsi" w:cstheme="majorHAnsi"/>
          <w:lang w:val="es-ES"/>
        </w:rPr>
        <w:t>2</w:t>
      </w:r>
      <w:r w:rsidR="001B4319" w:rsidRPr="00706857">
        <w:rPr>
          <w:rFonts w:asciiTheme="majorHAnsi" w:hAnsiTheme="majorHAnsi" w:cstheme="majorHAnsi"/>
          <w:lang w:val="es-ES"/>
        </w:rPr>
        <w:t>.</w:t>
      </w:r>
    </w:p>
    <w:p w14:paraId="222F7E91" w14:textId="51E62796" w:rsidR="00F21A0D" w:rsidRDefault="00F21A0D" w:rsidP="00706857">
      <w:pPr>
        <w:jc w:val="both"/>
        <w:rPr>
          <w:rFonts w:asciiTheme="majorHAnsi" w:hAnsiTheme="majorHAnsi" w:cstheme="majorHAnsi"/>
          <w:lang w:val="es-ES"/>
        </w:rPr>
      </w:pPr>
    </w:p>
    <w:p w14:paraId="0589966A" w14:textId="21C58317" w:rsidR="00F21A0D" w:rsidRDefault="00F21A0D" w:rsidP="00706857">
      <w:pPr>
        <w:jc w:val="both"/>
        <w:rPr>
          <w:rFonts w:asciiTheme="majorHAnsi" w:hAnsiTheme="majorHAnsi" w:cstheme="majorHAnsi"/>
          <w:lang w:val="es-ES"/>
        </w:rPr>
      </w:pPr>
      <w:r>
        <w:rPr>
          <w:rFonts w:asciiTheme="majorHAnsi" w:hAnsiTheme="majorHAnsi" w:cstheme="majorHAnsi"/>
          <w:lang w:val="es-ES"/>
        </w:rPr>
        <w:t>Q</w:t>
      </w:r>
      <w:r w:rsidRPr="00F21A0D">
        <w:rPr>
          <w:rFonts w:asciiTheme="majorHAnsi" w:hAnsiTheme="majorHAnsi" w:cstheme="majorHAnsi"/>
          <w:lang w:val="es-ES"/>
        </w:rPr>
        <w:t>ue, en mérito de lo anterior, la Secretaria de Hacienda del Municipio de Soacha,</w:t>
      </w:r>
    </w:p>
    <w:p w14:paraId="3B24421C" w14:textId="77777777" w:rsidR="00264DEA" w:rsidRPr="00706857" w:rsidRDefault="00264DEA" w:rsidP="00A42E3E">
      <w:pPr>
        <w:rPr>
          <w:rFonts w:asciiTheme="majorHAnsi" w:hAnsiTheme="majorHAnsi" w:cstheme="majorHAnsi"/>
          <w:lang w:val="es-ES"/>
        </w:rPr>
      </w:pPr>
    </w:p>
    <w:p w14:paraId="1A7D866A" w14:textId="37091825" w:rsidR="001B4319" w:rsidRPr="00706857" w:rsidRDefault="001B4319" w:rsidP="001B4319">
      <w:pPr>
        <w:jc w:val="center"/>
        <w:rPr>
          <w:rFonts w:asciiTheme="majorHAnsi" w:hAnsiTheme="majorHAnsi" w:cstheme="majorHAnsi"/>
          <w:b/>
          <w:bCs/>
          <w:lang w:val="es-ES"/>
        </w:rPr>
      </w:pPr>
      <w:r w:rsidRPr="00706857">
        <w:rPr>
          <w:rFonts w:asciiTheme="majorHAnsi" w:hAnsiTheme="majorHAnsi" w:cstheme="majorHAnsi"/>
          <w:b/>
          <w:bCs/>
          <w:lang w:val="es-ES"/>
        </w:rPr>
        <w:t>RESUELVE</w:t>
      </w:r>
    </w:p>
    <w:p w14:paraId="4221B264" w14:textId="77777777" w:rsidR="00264DEA" w:rsidRPr="00706857" w:rsidRDefault="00264DEA">
      <w:pPr>
        <w:jc w:val="both"/>
        <w:rPr>
          <w:rFonts w:asciiTheme="majorHAnsi" w:hAnsiTheme="majorHAnsi" w:cstheme="majorHAnsi"/>
          <w:lang w:val="es-ES"/>
        </w:rPr>
      </w:pPr>
    </w:p>
    <w:p w14:paraId="206547BC" w14:textId="78B7D2DA" w:rsidR="00095F57" w:rsidRPr="00706857" w:rsidRDefault="00B3637C" w:rsidP="00B3637C">
      <w:pPr>
        <w:jc w:val="center"/>
        <w:rPr>
          <w:rFonts w:asciiTheme="majorHAnsi" w:hAnsiTheme="majorHAnsi" w:cstheme="majorHAnsi"/>
          <w:b/>
          <w:bCs/>
          <w:color w:val="000000"/>
          <w:lang w:val="es-ES"/>
        </w:rPr>
      </w:pPr>
      <w:r w:rsidRPr="00706857">
        <w:rPr>
          <w:rFonts w:asciiTheme="majorHAnsi" w:hAnsiTheme="majorHAnsi" w:cstheme="majorHAnsi"/>
          <w:b/>
          <w:bCs/>
          <w:color w:val="000000"/>
          <w:lang w:val="es-ES"/>
        </w:rPr>
        <w:t>PLAZOS PARA DECLARAR Y PAGAR EN EL AÑO 2022</w:t>
      </w:r>
    </w:p>
    <w:p w14:paraId="50BB1531" w14:textId="77777777" w:rsidR="00B3637C" w:rsidRPr="00706857" w:rsidRDefault="00B3637C" w:rsidP="00B3637C">
      <w:pPr>
        <w:rPr>
          <w:rFonts w:asciiTheme="majorHAnsi" w:hAnsiTheme="majorHAnsi" w:cstheme="majorHAnsi"/>
          <w:lang w:val="es-ES"/>
        </w:rPr>
      </w:pPr>
    </w:p>
    <w:p w14:paraId="540E598B" w14:textId="1CFDBB4F" w:rsidR="00F34931" w:rsidRPr="00706857" w:rsidRDefault="00B3637C" w:rsidP="00B3637C">
      <w:pPr>
        <w:jc w:val="both"/>
        <w:rPr>
          <w:rFonts w:asciiTheme="majorHAnsi" w:hAnsiTheme="majorHAnsi" w:cstheme="majorHAnsi"/>
          <w:lang w:val="es-ES"/>
        </w:rPr>
      </w:pPr>
      <w:r w:rsidRPr="00706857">
        <w:rPr>
          <w:rFonts w:asciiTheme="majorHAnsi" w:hAnsiTheme="majorHAnsi" w:cstheme="majorHAnsi"/>
          <w:b/>
          <w:bCs/>
          <w:lang w:val="es-ES"/>
        </w:rPr>
        <w:t>ARTÍCULO 1. PRESENTACION DE LAS DECLARACIONES TRIBUTARIAS.</w:t>
      </w:r>
      <w:r w:rsidRPr="00706857">
        <w:rPr>
          <w:rFonts w:asciiTheme="majorHAnsi" w:hAnsiTheme="majorHAnsi" w:cstheme="majorHAnsi"/>
          <w:lang w:val="es-ES"/>
        </w:rPr>
        <w:t xml:space="preserve"> La </w:t>
      </w:r>
      <w:r w:rsidR="00D90735" w:rsidRPr="00706857">
        <w:rPr>
          <w:rFonts w:asciiTheme="majorHAnsi" w:hAnsiTheme="majorHAnsi" w:cstheme="majorHAnsi"/>
          <w:lang w:val="es-ES"/>
        </w:rPr>
        <w:t>presentación</w:t>
      </w:r>
      <w:r w:rsidRPr="00706857">
        <w:rPr>
          <w:rFonts w:asciiTheme="majorHAnsi" w:hAnsiTheme="majorHAnsi" w:cstheme="majorHAnsi"/>
          <w:lang w:val="es-ES"/>
        </w:rPr>
        <w:t xml:space="preserve"> de las facturas de </w:t>
      </w:r>
      <w:r w:rsidR="00D90735" w:rsidRPr="00706857">
        <w:rPr>
          <w:rFonts w:asciiTheme="majorHAnsi" w:hAnsiTheme="majorHAnsi" w:cstheme="majorHAnsi"/>
          <w:lang w:val="es-ES"/>
        </w:rPr>
        <w:t>liquidación</w:t>
      </w:r>
      <w:r w:rsidRPr="00706857">
        <w:rPr>
          <w:rFonts w:asciiTheme="majorHAnsi" w:hAnsiTheme="majorHAnsi" w:cstheme="majorHAnsi"/>
          <w:lang w:val="es-ES"/>
        </w:rPr>
        <w:t xml:space="preserve"> del Impuesto Predial Unificado, las declaraciones del Impuesto de Industria y Comercio, Avisos y </w:t>
      </w:r>
      <w:r w:rsidRPr="009D431C">
        <w:rPr>
          <w:rFonts w:asciiTheme="majorHAnsi" w:hAnsiTheme="majorHAnsi" w:cstheme="majorHAnsi"/>
          <w:color w:val="000000" w:themeColor="text1"/>
          <w:lang w:val="es-ES"/>
        </w:rPr>
        <w:t xml:space="preserve">Tableros, </w:t>
      </w:r>
      <w:r w:rsidR="008E6B8B" w:rsidRPr="009D431C">
        <w:rPr>
          <w:rFonts w:asciiTheme="majorHAnsi" w:hAnsiTheme="majorHAnsi" w:cstheme="majorHAnsi"/>
          <w:color w:val="000000" w:themeColor="text1"/>
          <w:lang w:val="es-ES"/>
        </w:rPr>
        <w:t xml:space="preserve">EL pago del </w:t>
      </w:r>
      <w:r w:rsidRPr="009D431C">
        <w:rPr>
          <w:rFonts w:asciiTheme="majorHAnsi" w:hAnsiTheme="majorHAnsi" w:cstheme="majorHAnsi"/>
          <w:color w:val="000000" w:themeColor="text1"/>
          <w:lang w:val="es-ES"/>
        </w:rPr>
        <w:t xml:space="preserve">Impuesto </w:t>
      </w:r>
      <w:r w:rsidRPr="00706857">
        <w:rPr>
          <w:rFonts w:asciiTheme="majorHAnsi" w:hAnsiTheme="majorHAnsi" w:cstheme="majorHAnsi"/>
          <w:lang w:val="es-ES"/>
        </w:rPr>
        <w:t xml:space="preserve">de Publicidad Exterior Visual, Impuesto de </w:t>
      </w:r>
      <w:r w:rsidR="00D90735" w:rsidRPr="00706857">
        <w:rPr>
          <w:rFonts w:asciiTheme="majorHAnsi" w:hAnsiTheme="majorHAnsi" w:cstheme="majorHAnsi"/>
          <w:lang w:val="es-ES"/>
        </w:rPr>
        <w:t>Delineación</w:t>
      </w:r>
      <w:r w:rsidRPr="00706857">
        <w:rPr>
          <w:rFonts w:asciiTheme="majorHAnsi" w:hAnsiTheme="majorHAnsi" w:cstheme="majorHAnsi"/>
          <w:lang w:val="es-ES"/>
        </w:rPr>
        <w:t xml:space="preserve"> Urbana, </w:t>
      </w:r>
      <w:r w:rsidR="00D90735" w:rsidRPr="00706857">
        <w:rPr>
          <w:rFonts w:asciiTheme="majorHAnsi" w:hAnsiTheme="majorHAnsi" w:cstheme="majorHAnsi"/>
          <w:lang w:val="es-ES"/>
        </w:rPr>
        <w:t>Retención</w:t>
      </w:r>
      <w:r w:rsidRPr="00706857">
        <w:rPr>
          <w:rFonts w:asciiTheme="majorHAnsi" w:hAnsiTheme="majorHAnsi" w:cstheme="majorHAnsi"/>
          <w:lang w:val="es-ES"/>
        </w:rPr>
        <w:t xml:space="preserve"> a </w:t>
      </w:r>
      <w:r w:rsidR="00D90735" w:rsidRPr="00706857">
        <w:rPr>
          <w:rFonts w:asciiTheme="majorHAnsi" w:hAnsiTheme="majorHAnsi" w:cstheme="majorHAnsi"/>
          <w:lang w:val="es-ES"/>
        </w:rPr>
        <w:t>titulo</w:t>
      </w:r>
      <w:r w:rsidRPr="00706857">
        <w:rPr>
          <w:rFonts w:asciiTheme="majorHAnsi" w:hAnsiTheme="majorHAnsi" w:cstheme="majorHAnsi"/>
          <w:lang w:val="es-ES"/>
        </w:rPr>
        <w:t xml:space="preserve"> del Impuesto de Industria y Comercio, Autorretención del Impuesto de Industria y Comercio, Avisos y Tableros, la Sobretasa a la Gasolina Motor, </w:t>
      </w:r>
      <w:r w:rsidR="00D90735" w:rsidRPr="00706857">
        <w:rPr>
          <w:rFonts w:asciiTheme="majorHAnsi" w:hAnsiTheme="majorHAnsi" w:cstheme="majorHAnsi"/>
          <w:lang w:val="es-ES"/>
        </w:rPr>
        <w:t xml:space="preserve">declaración </w:t>
      </w:r>
      <w:r w:rsidRPr="00706857">
        <w:rPr>
          <w:rFonts w:asciiTheme="majorHAnsi" w:hAnsiTheme="majorHAnsi" w:cstheme="majorHAnsi"/>
          <w:lang w:val="es-ES"/>
        </w:rPr>
        <w:t xml:space="preserve">del Impuesto de </w:t>
      </w:r>
      <w:r w:rsidR="00D90735" w:rsidRPr="00706857">
        <w:rPr>
          <w:rFonts w:asciiTheme="majorHAnsi" w:hAnsiTheme="majorHAnsi" w:cstheme="majorHAnsi"/>
          <w:lang w:val="es-ES"/>
        </w:rPr>
        <w:t>Espectáculos</w:t>
      </w:r>
      <w:r w:rsidRPr="00706857">
        <w:rPr>
          <w:rFonts w:asciiTheme="majorHAnsi" w:hAnsiTheme="majorHAnsi" w:cstheme="majorHAnsi"/>
          <w:lang w:val="es-ES"/>
        </w:rPr>
        <w:t xml:space="preserve"> </w:t>
      </w:r>
      <w:r w:rsidR="00D90735" w:rsidRPr="00706857">
        <w:rPr>
          <w:rFonts w:asciiTheme="majorHAnsi" w:hAnsiTheme="majorHAnsi" w:cstheme="majorHAnsi"/>
          <w:lang w:val="es-ES"/>
        </w:rPr>
        <w:t>Públicos</w:t>
      </w:r>
      <w:r w:rsidRPr="00706857">
        <w:rPr>
          <w:rFonts w:asciiTheme="majorHAnsi" w:hAnsiTheme="majorHAnsi" w:cstheme="majorHAnsi"/>
          <w:lang w:val="es-ES"/>
        </w:rPr>
        <w:t>, formulario de pago del Anticipo del Impuesto</w:t>
      </w:r>
      <w:r w:rsidR="00706857">
        <w:rPr>
          <w:rFonts w:asciiTheme="majorHAnsi" w:hAnsiTheme="majorHAnsi" w:cstheme="majorHAnsi"/>
          <w:lang w:val="es-ES"/>
        </w:rPr>
        <w:t xml:space="preserve"> </w:t>
      </w:r>
      <w:r w:rsidRPr="00706857">
        <w:rPr>
          <w:rFonts w:asciiTheme="majorHAnsi" w:hAnsiTheme="majorHAnsi" w:cstheme="majorHAnsi"/>
          <w:lang w:val="es-ES"/>
        </w:rPr>
        <w:t xml:space="preserve">de </w:t>
      </w:r>
      <w:r w:rsidR="00D90735" w:rsidRPr="00706857">
        <w:rPr>
          <w:rFonts w:asciiTheme="majorHAnsi" w:hAnsiTheme="majorHAnsi" w:cstheme="majorHAnsi"/>
          <w:lang w:val="es-ES"/>
        </w:rPr>
        <w:t>Delineación</w:t>
      </w:r>
      <w:r w:rsidRPr="00706857">
        <w:rPr>
          <w:rFonts w:asciiTheme="majorHAnsi" w:hAnsiTheme="majorHAnsi" w:cstheme="majorHAnsi"/>
          <w:lang w:val="es-ES"/>
        </w:rPr>
        <w:t xml:space="preserve"> Urbana, </w:t>
      </w:r>
      <w:r w:rsidR="00D90735" w:rsidRPr="00706857">
        <w:rPr>
          <w:rFonts w:asciiTheme="majorHAnsi" w:hAnsiTheme="majorHAnsi" w:cstheme="majorHAnsi"/>
          <w:lang w:val="es-ES"/>
        </w:rPr>
        <w:t>declaración</w:t>
      </w:r>
      <w:r w:rsidRPr="00706857">
        <w:rPr>
          <w:rFonts w:asciiTheme="majorHAnsi" w:hAnsiTheme="majorHAnsi" w:cstheme="majorHAnsi"/>
          <w:lang w:val="es-ES"/>
        </w:rPr>
        <w:t xml:space="preserve"> del Impuesto de </w:t>
      </w:r>
      <w:r w:rsidR="00D90735" w:rsidRPr="00706857">
        <w:rPr>
          <w:rFonts w:asciiTheme="majorHAnsi" w:hAnsiTheme="majorHAnsi" w:cstheme="majorHAnsi"/>
          <w:lang w:val="es-ES"/>
        </w:rPr>
        <w:t>Delineación</w:t>
      </w:r>
      <w:r w:rsidRPr="00706857">
        <w:rPr>
          <w:rFonts w:asciiTheme="majorHAnsi" w:hAnsiTheme="majorHAnsi" w:cstheme="majorHAnsi"/>
          <w:lang w:val="es-ES"/>
        </w:rPr>
        <w:t xml:space="preserve"> Urbana y </w:t>
      </w:r>
      <w:r w:rsidR="00D90735" w:rsidRPr="00706857">
        <w:rPr>
          <w:rFonts w:asciiTheme="majorHAnsi" w:hAnsiTheme="majorHAnsi" w:cstheme="majorHAnsi"/>
          <w:lang w:val="es-ES"/>
        </w:rPr>
        <w:t>demás</w:t>
      </w:r>
      <w:r w:rsidRPr="00706857">
        <w:rPr>
          <w:rFonts w:asciiTheme="majorHAnsi" w:hAnsiTheme="majorHAnsi" w:cstheme="majorHAnsi"/>
          <w:lang w:val="es-ES"/>
        </w:rPr>
        <w:t xml:space="preserve"> Impuestos administrados por la </w:t>
      </w:r>
      <w:r w:rsidR="00D90735" w:rsidRPr="00706857">
        <w:rPr>
          <w:rFonts w:asciiTheme="majorHAnsi" w:hAnsiTheme="majorHAnsi" w:cstheme="majorHAnsi"/>
          <w:lang w:val="es-ES"/>
        </w:rPr>
        <w:t>Dirección</w:t>
      </w:r>
      <w:r w:rsidRPr="00706857">
        <w:rPr>
          <w:rFonts w:asciiTheme="majorHAnsi" w:hAnsiTheme="majorHAnsi" w:cstheme="majorHAnsi"/>
          <w:lang w:val="es-ES"/>
        </w:rPr>
        <w:t xml:space="preserve"> de </w:t>
      </w:r>
      <w:r w:rsidR="00C908E6">
        <w:rPr>
          <w:rFonts w:asciiTheme="majorHAnsi" w:hAnsiTheme="majorHAnsi" w:cstheme="majorHAnsi"/>
          <w:lang w:val="es-ES"/>
        </w:rPr>
        <w:t>Rentas del</w:t>
      </w:r>
      <w:r w:rsidRPr="00706857">
        <w:rPr>
          <w:rFonts w:asciiTheme="majorHAnsi" w:hAnsiTheme="majorHAnsi" w:cstheme="majorHAnsi"/>
          <w:lang w:val="es-ES"/>
        </w:rPr>
        <w:t xml:space="preserve"> Municip</w:t>
      </w:r>
      <w:r w:rsidR="00C908E6">
        <w:rPr>
          <w:rFonts w:asciiTheme="majorHAnsi" w:hAnsiTheme="majorHAnsi" w:cstheme="majorHAnsi"/>
          <w:lang w:val="es-ES"/>
        </w:rPr>
        <w:t>io</w:t>
      </w:r>
      <w:r w:rsidRPr="00706857">
        <w:rPr>
          <w:rFonts w:asciiTheme="majorHAnsi" w:hAnsiTheme="majorHAnsi" w:cstheme="majorHAnsi"/>
          <w:lang w:val="es-ES"/>
        </w:rPr>
        <w:t xml:space="preserve"> de Soacha, </w:t>
      </w:r>
      <w:r w:rsidRPr="00810B3B">
        <w:rPr>
          <w:rFonts w:asciiTheme="majorHAnsi" w:hAnsiTheme="majorHAnsi" w:cstheme="majorHAnsi"/>
          <w:color w:val="000000" w:themeColor="text1"/>
          <w:lang w:val="es-ES"/>
        </w:rPr>
        <w:t xml:space="preserve">se </w:t>
      </w:r>
      <w:r w:rsidR="00C908E6" w:rsidRPr="00810B3B">
        <w:rPr>
          <w:rFonts w:asciiTheme="majorHAnsi" w:hAnsiTheme="majorHAnsi" w:cstheme="majorHAnsi"/>
          <w:color w:val="000000" w:themeColor="text1"/>
          <w:lang w:val="es-ES"/>
        </w:rPr>
        <w:t xml:space="preserve">hará </w:t>
      </w:r>
      <w:r w:rsidRPr="00810B3B">
        <w:rPr>
          <w:rFonts w:asciiTheme="majorHAnsi" w:hAnsiTheme="majorHAnsi" w:cstheme="majorHAnsi"/>
          <w:color w:val="000000" w:themeColor="text1"/>
          <w:lang w:val="es-ES"/>
        </w:rPr>
        <w:t xml:space="preserve">en los bancos ubicados </w:t>
      </w:r>
      <w:r w:rsidRPr="00810B3B">
        <w:rPr>
          <w:rFonts w:asciiTheme="majorHAnsi" w:hAnsiTheme="majorHAnsi" w:cstheme="majorHAnsi"/>
          <w:color w:val="000000" w:themeColor="text1"/>
          <w:lang w:val="es-ES"/>
        </w:rPr>
        <w:lastRenderedPageBreak/>
        <w:t xml:space="preserve">en la </w:t>
      </w:r>
      <w:r w:rsidR="00D90735" w:rsidRPr="00810B3B">
        <w:rPr>
          <w:rFonts w:asciiTheme="majorHAnsi" w:hAnsiTheme="majorHAnsi" w:cstheme="majorHAnsi"/>
          <w:color w:val="000000" w:themeColor="text1"/>
          <w:lang w:val="es-ES"/>
        </w:rPr>
        <w:t>jurisdicción</w:t>
      </w:r>
      <w:r w:rsidRPr="00810B3B">
        <w:rPr>
          <w:rFonts w:asciiTheme="majorHAnsi" w:hAnsiTheme="majorHAnsi" w:cstheme="majorHAnsi"/>
          <w:color w:val="000000" w:themeColor="text1"/>
          <w:lang w:val="es-ES"/>
        </w:rPr>
        <w:t xml:space="preserve"> del Municipio de Soacha</w:t>
      </w:r>
      <w:r w:rsidR="00810B3B">
        <w:rPr>
          <w:rFonts w:asciiTheme="majorHAnsi" w:hAnsiTheme="majorHAnsi" w:cstheme="majorHAnsi"/>
          <w:color w:val="000000" w:themeColor="text1"/>
          <w:lang w:val="es-ES"/>
        </w:rPr>
        <w:t xml:space="preserve"> </w:t>
      </w:r>
      <w:r w:rsidRPr="00810B3B">
        <w:rPr>
          <w:rFonts w:asciiTheme="majorHAnsi" w:hAnsiTheme="majorHAnsi" w:cstheme="majorHAnsi"/>
          <w:lang w:val="es-ES"/>
        </w:rPr>
        <w:t>y en</w:t>
      </w:r>
      <w:r w:rsidRPr="00C908E6">
        <w:rPr>
          <w:rFonts w:asciiTheme="majorHAnsi" w:hAnsiTheme="majorHAnsi" w:cstheme="majorHAnsi"/>
          <w:lang w:val="es-ES"/>
        </w:rPr>
        <w:t xml:space="preserve"> las </w:t>
      </w:r>
      <w:r w:rsidR="00D90735" w:rsidRPr="00C908E6">
        <w:rPr>
          <w:rFonts w:asciiTheme="majorHAnsi" w:hAnsiTheme="majorHAnsi" w:cstheme="majorHAnsi"/>
          <w:lang w:val="es-ES"/>
        </w:rPr>
        <w:t>demás</w:t>
      </w:r>
      <w:r w:rsidRPr="00C908E6">
        <w:rPr>
          <w:rFonts w:asciiTheme="majorHAnsi" w:hAnsiTheme="majorHAnsi" w:cstheme="majorHAnsi"/>
          <w:lang w:val="es-ES"/>
        </w:rPr>
        <w:t xml:space="preserve"> entidades financieras autorizadas para recaudar ubicadas en el territorio nacional.</w:t>
      </w:r>
    </w:p>
    <w:p w14:paraId="4A10CE87" w14:textId="77777777" w:rsidR="00706857" w:rsidRPr="00706857" w:rsidRDefault="00706857" w:rsidP="00B3637C">
      <w:pPr>
        <w:jc w:val="both"/>
        <w:rPr>
          <w:rFonts w:asciiTheme="majorHAnsi" w:hAnsiTheme="majorHAnsi" w:cstheme="majorHAnsi"/>
          <w:lang w:val="es-ES"/>
        </w:rPr>
      </w:pPr>
    </w:p>
    <w:p w14:paraId="2E50D2BD" w14:textId="74B2DD5D" w:rsidR="00B3637C" w:rsidRPr="00706857" w:rsidRDefault="00B3637C" w:rsidP="00B3637C">
      <w:pPr>
        <w:jc w:val="both"/>
        <w:rPr>
          <w:rFonts w:asciiTheme="majorHAnsi" w:hAnsiTheme="majorHAnsi" w:cstheme="majorHAnsi"/>
          <w:lang w:val="es-ES"/>
        </w:rPr>
      </w:pPr>
      <w:r w:rsidRPr="00706857">
        <w:rPr>
          <w:rFonts w:asciiTheme="majorHAnsi" w:hAnsiTheme="majorHAnsi" w:cstheme="majorHAnsi"/>
          <w:lang w:val="es-ES"/>
        </w:rPr>
        <w:t>Estas declaraciones</w:t>
      </w:r>
      <w:r w:rsidR="009467E6">
        <w:rPr>
          <w:rFonts w:asciiTheme="majorHAnsi" w:hAnsiTheme="majorHAnsi" w:cstheme="majorHAnsi"/>
          <w:lang w:val="es-ES"/>
        </w:rPr>
        <w:t xml:space="preserve"> y/o pagos</w:t>
      </w:r>
      <w:r w:rsidRPr="00706857">
        <w:rPr>
          <w:rFonts w:asciiTheme="majorHAnsi" w:hAnsiTheme="majorHAnsi" w:cstheme="majorHAnsi"/>
          <w:lang w:val="es-ES"/>
        </w:rPr>
        <w:t xml:space="preserve"> </w:t>
      </w:r>
      <w:r w:rsidR="00D90735" w:rsidRPr="00706857">
        <w:rPr>
          <w:rFonts w:asciiTheme="majorHAnsi" w:hAnsiTheme="majorHAnsi" w:cstheme="majorHAnsi"/>
          <w:lang w:val="es-ES"/>
        </w:rPr>
        <w:t>serán</w:t>
      </w:r>
      <w:r w:rsidRPr="00706857">
        <w:rPr>
          <w:rFonts w:asciiTheme="majorHAnsi" w:hAnsiTheme="majorHAnsi" w:cstheme="majorHAnsi"/>
          <w:lang w:val="es-ES"/>
        </w:rPr>
        <w:t xml:space="preserve"> presentadas en los formularios oficiales que para tal efecto </w:t>
      </w:r>
      <w:r w:rsidR="00D90735" w:rsidRPr="00706857">
        <w:rPr>
          <w:rFonts w:asciiTheme="majorHAnsi" w:hAnsiTheme="majorHAnsi" w:cstheme="majorHAnsi"/>
          <w:lang w:val="es-ES"/>
        </w:rPr>
        <w:t>señale</w:t>
      </w:r>
      <w:r w:rsidRPr="00706857">
        <w:rPr>
          <w:rFonts w:asciiTheme="majorHAnsi" w:hAnsiTheme="majorHAnsi" w:cstheme="majorHAnsi"/>
          <w:lang w:val="es-ES"/>
        </w:rPr>
        <w:t xml:space="preserve"> la </w:t>
      </w:r>
      <w:r w:rsidR="00D90735" w:rsidRPr="00706857">
        <w:rPr>
          <w:rFonts w:asciiTheme="majorHAnsi" w:hAnsiTheme="majorHAnsi" w:cstheme="majorHAnsi"/>
          <w:lang w:val="es-ES"/>
        </w:rPr>
        <w:t>Dirección</w:t>
      </w:r>
      <w:r w:rsidRPr="00706857">
        <w:rPr>
          <w:rFonts w:asciiTheme="majorHAnsi" w:hAnsiTheme="majorHAnsi" w:cstheme="majorHAnsi"/>
          <w:lang w:val="es-ES"/>
        </w:rPr>
        <w:t xml:space="preserve"> de </w:t>
      </w:r>
      <w:r w:rsidR="0084356B">
        <w:rPr>
          <w:rFonts w:asciiTheme="majorHAnsi" w:hAnsiTheme="majorHAnsi" w:cstheme="majorHAnsi"/>
          <w:lang w:val="es-ES"/>
        </w:rPr>
        <w:t>rentas</w:t>
      </w:r>
      <w:r w:rsidRPr="00706857">
        <w:rPr>
          <w:rFonts w:asciiTheme="majorHAnsi" w:hAnsiTheme="majorHAnsi" w:cstheme="majorHAnsi"/>
          <w:lang w:val="es-ES"/>
        </w:rPr>
        <w:t xml:space="preserve"> Municipal de Soacha, los cuales </w:t>
      </w:r>
      <w:r w:rsidR="00F34931" w:rsidRPr="00706857">
        <w:rPr>
          <w:rFonts w:asciiTheme="majorHAnsi" w:hAnsiTheme="majorHAnsi" w:cstheme="majorHAnsi"/>
          <w:lang w:val="es-ES"/>
        </w:rPr>
        <w:t>estarán</w:t>
      </w:r>
      <w:r w:rsidRPr="00706857">
        <w:rPr>
          <w:rFonts w:asciiTheme="majorHAnsi" w:hAnsiTheme="majorHAnsi" w:cstheme="majorHAnsi"/>
          <w:lang w:val="es-ES"/>
        </w:rPr>
        <w:t xml:space="preserve"> a </w:t>
      </w:r>
      <w:r w:rsidR="00F34931" w:rsidRPr="00706857">
        <w:rPr>
          <w:rFonts w:asciiTheme="majorHAnsi" w:hAnsiTheme="majorHAnsi" w:cstheme="majorHAnsi"/>
          <w:lang w:val="es-ES"/>
        </w:rPr>
        <w:t>disposición</w:t>
      </w:r>
      <w:r w:rsidRPr="00706857">
        <w:rPr>
          <w:rFonts w:asciiTheme="majorHAnsi" w:hAnsiTheme="majorHAnsi" w:cstheme="majorHAnsi"/>
          <w:lang w:val="es-ES"/>
        </w:rPr>
        <w:t xml:space="preserve"> en la </w:t>
      </w:r>
      <w:r w:rsidR="00F34931" w:rsidRPr="00706857">
        <w:rPr>
          <w:rFonts w:asciiTheme="majorHAnsi" w:hAnsiTheme="majorHAnsi" w:cstheme="majorHAnsi"/>
          <w:lang w:val="es-ES"/>
        </w:rPr>
        <w:t>página</w:t>
      </w:r>
      <w:r w:rsidRPr="00706857">
        <w:rPr>
          <w:rFonts w:asciiTheme="majorHAnsi" w:hAnsiTheme="majorHAnsi" w:cstheme="majorHAnsi"/>
          <w:lang w:val="es-ES"/>
        </w:rPr>
        <w:t xml:space="preserve"> web </w:t>
      </w:r>
      <w:hyperlink r:id="rId8" w:history="1">
        <w:r w:rsidR="0063224A" w:rsidRPr="007F0C28">
          <w:rPr>
            <w:rStyle w:val="Hipervnculo"/>
            <w:rFonts w:asciiTheme="majorHAnsi" w:hAnsiTheme="majorHAnsi" w:cstheme="majorHAnsi"/>
            <w:lang w:val="es-ES"/>
          </w:rPr>
          <w:t>www.alcaldiasoacha.gov.co</w:t>
        </w:r>
      </w:hyperlink>
      <w:r w:rsidR="0063224A">
        <w:rPr>
          <w:rFonts w:asciiTheme="majorHAnsi" w:hAnsiTheme="majorHAnsi" w:cstheme="majorHAnsi"/>
          <w:lang w:val="es-ES"/>
        </w:rPr>
        <w:t xml:space="preserve"> </w:t>
      </w:r>
      <w:r w:rsidRPr="00706857">
        <w:rPr>
          <w:rFonts w:asciiTheme="majorHAnsi" w:hAnsiTheme="majorHAnsi" w:cstheme="majorHAnsi"/>
          <w:lang w:val="es-ES"/>
        </w:rPr>
        <w:t>mediante el ingreso y registro del contribuyente como usuario del Portal Tributario, para la consulta y descargue del correspondiente formulario.</w:t>
      </w:r>
    </w:p>
    <w:p w14:paraId="2245EBFB" w14:textId="77777777" w:rsidR="00F34931" w:rsidRPr="00706857" w:rsidRDefault="00F34931" w:rsidP="00B3637C">
      <w:pPr>
        <w:jc w:val="both"/>
        <w:rPr>
          <w:rFonts w:asciiTheme="majorHAnsi" w:hAnsiTheme="majorHAnsi" w:cstheme="majorHAnsi"/>
          <w:lang w:val="es-ES"/>
        </w:rPr>
      </w:pPr>
    </w:p>
    <w:p w14:paraId="6DB17BAB" w14:textId="7E9EFD90" w:rsidR="00B3637C" w:rsidRPr="00706857" w:rsidRDefault="00B3637C" w:rsidP="00B3637C">
      <w:pPr>
        <w:jc w:val="both"/>
        <w:rPr>
          <w:rFonts w:asciiTheme="majorHAnsi" w:hAnsiTheme="majorHAnsi" w:cstheme="majorHAnsi"/>
          <w:lang w:val="es-ES"/>
        </w:rPr>
      </w:pPr>
      <w:r w:rsidRPr="00706857">
        <w:rPr>
          <w:rFonts w:asciiTheme="majorHAnsi" w:hAnsiTheme="majorHAnsi" w:cstheme="majorHAnsi"/>
          <w:lang w:val="es-ES"/>
        </w:rPr>
        <w:t xml:space="preserve">Las declaraciones tributarias </w:t>
      </w:r>
      <w:r w:rsidR="00F34931" w:rsidRPr="00706857">
        <w:rPr>
          <w:rFonts w:asciiTheme="majorHAnsi" w:hAnsiTheme="majorHAnsi" w:cstheme="majorHAnsi"/>
          <w:lang w:val="es-ES"/>
        </w:rPr>
        <w:t>deberán</w:t>
      </w:r>
      <w:r w:rsidRPr="00706857">
        <w:rPr>
          <w:rFonts w:asciiTheme="majorHAnsi" w:hAnsiTheme="majorHAnsi" w:cstheme="majorHAnsi"/>
          <w:lang w:val="es-ES"/>
        </w:rPr>
        <w:t xml:space="preserve"> presentarse en los lugares y dentro de los plazos </w:t>
      </w:r>
      <w:r w:rsidR="00F34931" w:rsidRPr="00706857">
        <w:rPr>
          <w:rFonts w:asciiTheme="majorHAnsi" w:hAnsiTheme="majorHAnsi" w:cstheme="majorHAnsi"/>
          <w:lang w:val="es-ES"/>
        </w:rPr>
        <w:t>señalados</w:t>
      </w:r>
      <w:r w:rsidRPr="00706857">
        <w:rPr>
          <w:rFonts w:asciiTheme="majorHAnsi" w:hAnsiTheme="majorHAnsi" w:cstheme="majorHAnsi"/>
          <w:lang w:val="es-ES"/>
        </w:rPr>
        <w:t xml:space="preserve"> en la presente </w:t>
      </w:r>
      <w:r w:rsidR="00F34931" w:rsidRPr="00706857">
        <w:rPr>
          <w:rFonts w:asciiTheme="majorHAnsi" w:hAnsiTheme="majorHAnsi" w:cstheme="majorHAnsi"/>
          <w:lang w:val="es-ES"/>
        </w:rPr>
        <w:t>Resolución</w:t>
      </w:r>
      <w:r w:rsidRPr="00706857">
        <w:rPr>
          <w:rFonts w:asciiTheme="majorHAnsi" w:hAnsiTheme="majorHAnsi" w:cstheme="majorHAnsi"/>
          <w:lang w:val="es-ES"/>
        </w:rPr>
        <w:t>.</w:t>
      </w:r>
    </w:p>
    <w:p w14:paraId="742B6B86" w14:textId="77777777" w:rsidR="00F34931" w:rsidRPr="00706857" w:rsidRDefault="00F34931" w:rsidP="00B3637C">
      <w:pPr>
        <w:jc w:val="both"/>
        <w:rPr>
          <w:rFonts w:asciiTheme="majorHAnsi" w:hAnsiTheme="majorHAnsi" w:cstheme="majorHAnsi"/>
          <w:lang w:val="es-ES"/>
        </w:rPr>
      </w:pPr>
    </w:p>
    <w:p w14:paraId="1699A3DA" w14:textId="0772C312" w:rsidR="0063224A" w:rsidRDefault="00B3637C" w:rsidP="00B3637C">
      <w:pPr>
        <w:jc w:val="both"/>
        <w:rPr>
          <w:rFonts w:asciiTheme="majorHAnsi" w:hAnsiTheme="majorHAnsi" w:cstheme="majorHAnsi"/>
          <w:lang w:val="es-ES"/>
        </w:rPr>
      </w:pPr>
      <w:r w:rsidRPr="00706857">
        <w:rPr>
          <w:rFonts w:asciiTheme="majorHAnsi" w:hAnsiTheme="majorHAnsi" w:cstheme="majorHAnsi"/>
          <w:b/>
          <w:bCs/>
          <w:lang w:val="es-ES"/>
        </w:rPr>
        <w:t>PARAGRAFO.</w:t>
      </w:r>
      <w:r w:rsidRPr="00706857">
        <w:rPr>
          <w:rFonts w:asciiTheme="majorHAnsi" w:hAnsiTheme="majorHAnsi" w:cstheme="majorHAnsi"/>
          <w:lang w:val="es-ES"/>
        </w:rPr>
        <w:t xml:space="preserve"> Cuando se encuentre habilitada en la pagina web de la </w:t>
      </w:r>
      <w:r w:rsidR="00F34931" w:rsidRPr="00706857">
        <w:rPr>
          <w:rFonts w:asciiTheme="majorHAnsi" w:hAnsiTheme="majorHAnsi" w:cstheme="majorHAnsi"/>
          <w:lang w:val="es-ES"/>
        </w:rPr>
        <w:t>Alcaldía</w:t>
      </w:r>
      <w:r w:rsidRPr="00706857">
        <w:rPr>
          <w:rFonts w:asciiTheme="majorHAnsi" w:hAnsiTheme="majorHAnsi" w:cstheme="majorHAnsi"/>
          <w:lang w:val="es-ES"/>
        </w:rPr>
        <w:t xml:space="preserve"> Municipal de Soacha la </w:t>
      </w:r>
      <w:r w:rsidR="00F34931" w:rsidRPr="00706857">
        <w:rPr>
          <w:rFonts w:asciiTheme="majorHAnsi" w:hAnsiTheme="majorHAnsi" w:cstheme="majorHAnsi"/>
          <w:lang w:val="es-ES"/>
        </w:rPr>
        <w:t>aplicación</w:t>
      </w:r>
      <w:r w:rsidRPr="00706857">
        <w:rPr>
          <w:rFonts w:asciiTheme="majorHAnsi" w:hAnsiTheme="majorHAnsi" w:cstheme="majorHAnsi"/>
          <w:lang w:val="es-ES"/>
        </w:rPr>
        <w:t xml:space="preserve"> sistematizada para realizar pagos </w:t>
      </w:r>
      <w:r w:rsidR="00F34931" w:rsidRPr="00706857">
        <w:rPr>
          <w:rFonts w:asciiTheme="majorHAnsi" w:hAnsiTheme="majorHAnsi" w:cstheme="majorHAnsi"/>
          <w:lang w:val="es-ES"/>
        </w:rPr>
        <w:t>electrónicos</w:t>
      </w:r>
      <w:r w:rsidRPr="00706857">
        <w:rPr>
          <w:rFonts w:asciiTheme="majorHAnsi" w:hAnsiTheme="majorHAnsi" w:cstheme="majorHAnsi"/>
          <w:lang w:val="es-ES"/>
        </w:rPr>
        <w:t xml:space="preserve">, los contribuyentes que </w:t>
      </w:r>
      <w:r w:rsidR="00F34931" w:rsidRPr="00706857">
        <w:rPr>
          <w:rFonts w:asciiTheme="majorHAnsi" w:hAnsiTheme="majorHAnsi" w:cstheme="majorHAnsi"/>
          <w:lang w:val="es-ES"/>
        </w:rPr>
        <w:t>así</w:t>
      </w:r>
      <w:r w:rsidRPr="00706857">
        <w:rPr>
          <w:rFonts w:asciiTheme="majorHAnsi" w:hAnsiTheme="majorHAnsi" w:cstheme="majorHAnsi"/>
          <w:lang w:val="es-ES"/>
        </w:rPr>
        <w:t xml:space="preserve"> lo prefieran </w:t>
      </w:r>
      <w:r w:rsidR="00F34931" w:rsidRPr="00706857">
        <w:rPr>
          <w:rFonts w:asciiTheme="majorHAnsi" w:hAnsiTheme="majorHAnsi" w:cstheme="majorHAnsi"/>
          <w:lang w:val="es-ES"/>
        </w:rPr>
        <w:t>podrán</w:t>
      </w:r>
      <w:r w:rsidRPr="00706857">
        <w:rPr>
          <w:rFonts w:asciiTheme="majorHAnsi" w:hAnsiTheme="majorHAnsi" w:cstheme="majorHAnsi"/>
          <w:lang w:val="es-ES"/>
        </w:rPr>
        <w:t xml:space="preserve"> declarar y pagar los impuestos a </w:t>
      </w:r>
      <w:r w:rsidR="00F34931" w:rsidRPr="00706857">
        <w:rPr>
          <w:rFonts w:asciiTheme="majorHAnsi" w:hAnsiTheme="majorHAnsi" w:cstheme="majorHAnsi"/>
          <w:lang w:val="es-ES"/>
        </w:rPr>
        <w:t>través</w:t>
      </w:r>
      <w:r w:rsidRPr="00706857">
        <w:rPr>
          <w:rFonts w:asciiTheme="majorHAnsi" w:hAnsiTheme="majorHAnsi" w:cstheme="majorHAnsi"/>
          <w:lang w:val="es-ES"/>
        </w:rPr>
        <w:t xml:space="preserve"> de los servicios </w:t>
      </w:r>
      <w:r w:rsidR="00F34931" w:rsidRPr="00706857">
        <w:rPr>
          <w:rFonts w:asciiTheme="majorHAnsi" w:hAnsiTheme="majorHAnsi" w:cstheme="majorHAnsi"/>
          <w:lang w:val="es-ES"/>
        </w:rPr>
        <w:t>informáticos</w:t>
      </w:r>
      <w:r w:rsidRPr="00706857">
        <w:rPr>
          <w:rFonts w:asciiTheme="majorHAnsi" w:hAnsiTheme="majorHAnsi" w:cstheme="majorHAnsi"/>
          <w:lang w:val="es-ES"/>
        </w:rPr>
        <w:t xml:space="preserve"> </w:t>
      </w:r>
      <w:r w:rsidR="00F34931" w:rsidRPr="00706857">
        <w:rPr>
          <w:rFonts w:asciiTheme="majorHAnsi" w:hAnsiTheme="majorHAnsi" w:cstheme="majorHAnsi"/>
          <w:lang w:val="es-ES"/>
        </w:rPr>
        <w:t>electrónicos</w:t>
      </w:r>
      <w:r w:rsidRPr="00706857">
        <w:rPr>
          <w:rFonts w:asciiTheme="majorHAnsi" w:hAnsiTheme="majorHAnsi" w:cstheme="majorHAnsi"/>
          <w:lang w:val="es-ES"/>
        </w:rPr>
        <w:t xml:space="preserve"> o documentales, autorizados por la Secretaría de Hacienda para el efecto.</w:t>
      </w:r>
    </w:p>
    <w:p w14:paraId="58B23140" w14:textId="77777777" w:rsidR="000170F1" w:rsidRDefault="000170F1" w:rsidP="00B3637C">
      <w:pPr>
        <w:jc w:val="both"/>
        <w:rPr>
          <w:rFonts w:asciiTheme="majorHAnsi" w:hAnsiTheme="majorHAnsi" w:cstheme="majorHAnsi"/>
          <w:lang w:val="es-ES"/>
        </w:rPr>
      </w:pPr>
    </w:p>
    <w:p w14:paraId="458347A1" w14:textId="77777777" w:rsidR="00264DEA" w:rsidRPr="00706857" w:rsidRDefault="00264DEA" w:rsidP="00B3637C">
      <w:pPr>
        <w:jc w:val="both"/>
        <w:rPr>
          <w:rFonts w:asciiTheme="majorHAnsi" w:hAnsiTheme="majorHAnsi" w:cstheme="majorHAnsi"/>
          <w:lang w:val="es-ES"/>
        </w:rPr>
      </w:pPr>
    </w:p>
    <w:p w14:paraId="02370603" w14:textId="4D03C109" w:rsidR="0063224A" w:rsidRPr="00264DEA" w:rsidRDefault="006B4522" w:rsidP="00264DEA">
      <w:pPr>
        <w:jc w:val="center"/>
        <w:rPr>
          <w:rFonts w:asciiTheme="majorHAnsi" w:hAnsiTheme="majorHAnsi" w:cstheme="majorHAnsi"/>
          <w:b/>
          <w:bCs/>
          <w:color w:val="000000"/>
          <w:lang w:val="es-ES"/>
        </w:rPr>
      </w:pPr>
      <w:r w:rsidRPr="00772733">
        <w:rPr>
          <w:rFonts w:asciiTheme="majorHAnsi" w:hAnsiTheme="majorHAnsi" w:cstheme="majorHAnsi"/>
          <w:b/>
          <w:bCs/>
          <w:color w:val="000000"/>
          <w:lang w:val="es-ES"/>
        </w:rPr>
        <w:t>PLAZOS PARA DECLARAR Y/O PAGAR EL IMPUESTO PREDIAL UNIFICADO</w:t>
      </w:r>
    </w:p>
    <w:p w14:paraId="01CFE50B" w14:textId="560B5CE3" w:rsidR="00706857" w:rsidRPr="00772733" w:rsidRDefault="00706857" w:rsidP="008B6D3A">
      <w:pPr>
        <w:rPr>
          <w:rFonts w:asciiTheme="majorHAnsi" w:hAnsiTheme="majorHAnsi" w:cstheme="majorHAnsi"/>
          <w:lang w:val="es-ES"/>
        </w:rPr>
      </w:pPr>
    </w:p>
    <w:p w14:paraId="4CDFCF0A" w14:textId="1A145655" w:rsidR="008B6D3A" w:rsidRDefault="008B6D3A" w:rsidP="008B6D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r w:rsidRPr="00772733">
        <w:rPr>
          <w:rFonts w:asciiTheme="majorHAnsi" w:hAnsiTheme="majorHAnsi" w:cstheme="majorHAnsi"/>
          <w:b/>
          <w:bCs/>
          <w:color w:val="000000"/>
          <w:lang w:val="es-ES"/>
        </w:rPr>
        <w:t xml:space="preserve">ARTÍCULO 2. PLAZOS PARA DECLARAR Y PAGAR EL IMPUESTO PREDIAL UNIFICADO. </w:t>
      </w:r>
      <w:r w:rsidRPr="00772733">
        <w:rPr>
          <w:rFonts w:asciiTheme="majorHAnsi" w:hAnsiTheme="majorHAnsi" w:cstheme="majorHAnsi"/>
          <w:color w:val="000000"/>
          <w:lang w:val="es-ES"/>
        </w:rPr>
        <w:t xml:space="preserve">Los </w:t>
      </w:r>
      <w:r w:rsidR="00980724">
        <w:rPr>
          <w:rFonts w:asciiTheme="majorHAnsi" w:hAnsiTheme="majorHAnsi" w:cstheme="majorHAnsi"/>
          <w:color w:val="000000"/>
          <w:lang w:val="es-ES"/>
        </w:rPr>
        <w:t xml:space="preserve">contribuyentes y/o sujetos pasivos </w:t>
      </w:r>
      <w:r w:rsidRPr="00772733">
        <w:rPr>
          <w:rFonts w:asciiTheme="majorHAnsi" w:hAnsiTheme="majorHAnsi" w:cstheme="majorHAnsi"/>
          <w:color w:val="000000"/>
          <w:lang w:val="es-ES"/>
        </w:rPr>
        <w:t>del Impuesto Predial Unificado, que paguen la totalidad del impuesto, estando al día en vigencias anteriores,</w:t>
      </w:r>
      <w:r w:rsidR="00772733" w:rsidRPr="00772733">
        <w:rPr>
          <w:rFonts w:asciiTheme="majorHAnsi" w:hAnsiTheme="majorHAnsi" w:cstheme="majorHAnsi"/>
          <w:color w:val="000000"/>
          <w:lang w:val="es-ES"/>
        </w:rPr>
        <w:t xml:space="preserve"> y que lo hagan a más tardar </w:t>
      </w:r>
      <w:r w:rsidR="00772733" w:rsidRPr="00810B3B">
        <w:rPr>
          <w:rFonts w:asciiTheme="majorHAnsi" w:hAnsiTheme="majorHAnsi" w:cstheme="majorHAnsi"/>
          <w:color w:val="000000"/>
          <w:lang w:val="es-ES"/>
        </w:rPr>
        <w:t xml:space="preserve">el </w:t>
      </w:r>
      <w:r w:rsidR="00810B3B" w:rsidRPr="00810B3B">
        <w:rPr>
          <w:rFonts w:asciiTheme="majorHAnsi" w:hAnsiTheme="majorHAnsi" w:cstheme="majorHAnsi"/>
          <w:color w:val="000000"/>
          <w:lang w:val="es-ES"/>
        </w:rPr>
        <w:t>31</w:t>
      </w:r>
      <w:r w:rsidR="00772733" w:rsidRPr="00810B3B">
        <w:rPr>
          <w:rFonts w:asciiTheme="majorHAnsi" w:hAnsiTheme="majorHAnsi" w:cstheme="majorHAnsi"/>
          <w:color w:val="000000"/>
          <w:lang w:val="es-ES"/>
        </w:rPr>
        <w:t xml:space="preserve"> de </w:t>
      </w:r>
      <w:r w:rsidR="00BB18A0" w:rsidRPr="00810B3B">
        <w:rPr>
          <w:rFonts w:asciiTheme="majorHAnsi" w:hAnsiTheme="majorHAnsi" w:cstheme="majorHAnsi"/>
          <w:color w:val="000000"/>
          <w:lang w:val="es-ES"/>
        </w:rPr>
        <w:t>marzo</w:t>
      </w:r>
      <w:r w:rsidR="00772733" w:rsidRPr="00810B3B">
        <w:rPr>
          <w:rFonts w:asciiTheme="majorHAnsi" w:hAnsiTheme="majorHAnsi" w:cstheme="majorHAnsi"/>
          <w:color w:val="000000"/>
          <w:lang w:val="es-ES"/>
        </w:rPr>
        <w:t xml:space="preserve"> de</w:t>
      </w:r>
      <w:r w:rsidR="00772733" w:rsidRPr="00772733">
        <w:rPr>
          <w:rFonts w:asciiTheme="majorHAnsi" w:hAnsiTheme="majorHAnsi" w:cstheme="majorHAnsi"/>
          <w:color w:val="000000"/>
          <w:lang w:val="es-ES"/>
        </w:rPr>
        <w:t xml:space="preserve"> 202</w:t>
      </w:r>
      <w:r w:rsidR="00772733">
        <w:rPr>
          <w:rFonts w:asciiTheme="majorHAnsi" w:hAnsiTheme="majorHAnsi" w:cstheme="majorHAnsi"/>
          <w:color w:val="000000"/>
          <w:lang w:val="es-ES"/>
        </w:rPr>
        <w:t>2</w:t>
      </w:r>
      <w:r w:rsidR="00772733" w:rsidRPr="00772733">
        <w:rPr>
          <w:rFonts w:asciiTheme="majorHAnsi" w:hAnsiTheme="majorHAnsi" w:cstheme="majorHAnsi"/>
          <w:color w:val="000000"/>
          <w:lang w:val="es-ES"/>
        </w:rPr>
        <w:t>, tendrán derecho a un descuento del 10% calculado sobre el valor a pagar.</w:t>
      </w:r>
    </w:p>
    <w:p w14:paraId="2E0DDA22" w14:textId="64760997" w:rsidR="00772733" w:rsidRDefault="00772733" w:rsidP="008B6D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p>
    <w:p w14:paraId="1F5ACB63" w14:textId="5043DEA5" w:rsidR="00772733" w:rsidRPr="00772733" w:rsidRDefault="00772733" w:rsidP="008B6D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r w:rsidRPr="00772733">
        <w:rPr>
          <w:rFonts w:asciiTheme="majorHAnsi" w:hAnsiTheme="majorHAnsi" w:cstheme="majorHAnsi"/>
          <w:color w:val="000000"/>
          <w:lang w:val="es-ES"/>
        </w:rPr>
        <w:t xml:space="preserve">Los contribuyentes que paguen con posterioridad al primer plazo establecido, y que lo hagan a </w:t>
      </w:r>
      <w:r w:rsidR="00567073" w:rsidRPr="00772733">
        <w:rPr>
          <w:rFonts w:asciiTheme="majorHAnsi" w:hAnsiTheme="majorHAnsi" w:cstheme="majorHAnsi"/>
          <w:color w:val="000000"/>
          <w:lang w:val="es-ES"/>
        </w:rPr>
        <w:t>más</w:t>
      </w:r>
      <w:r w:rsidRPr="00772733">
        <w:rPr>
          <w:rFonts w:asciiTheme="majorHAnsi" w:hAnsiTheme="majorHAnsi" w:cstheme="majorHAnsi"/>
          <w:color w:val="000000"/>
          <w:lang w:val="es-ES"/>
        </w:rPr>
        <w:t xml:space="preserve"> tardar </w:t>
      </w:r>
      <w:r w:rsidRPr="00810B3B">
        <w:rPr>
          <w:rFonts w:asciiTheme="majorHAnsi" w:hAnsiTheme="majorHAnsi" w:cstheme="majorHAnsi"/>
          <w:color w:val="000000"/>
          <w:lang w:val="es-ES"/>
        </w:rPr>
        <w:t xml:space="preserve">el </w:t>
      </w:r>
      <w:r w:rsidR="00810B3B" w:rsidRPr="00810B3B">
        <w:rPr>
          <w:rFonts w:asciiTheme="majorHAnsi" w:hAnsiTheme="majorHAnsi" w:cstheme="majorHAnsi"/>
          <w:color w:val="000000"/>
          <w:lang w:val="es-ES"/>
        </w:rPr>
        <w:t>31</w:t>
      </w:r>
      <w:r w:rsidR="005A13A7" w:rsidRPr="00810B3B">
        <w:rPr>
          <w:rFonts w:asciiTheme="majorHAnsi" w:hAnsiTheme="majorHAnsi" w:cstheme="majorHAnsi"/>
          <w:color w:val="000000"/>
          <w:lang w:val="es-ES"/>
        </w:rPr>
        <w:t xml:space="preserve"> </w:t>
      </w:r>
      <w:r w:rsidRPr="00810B3B">
        <w:rPr>
          <w:rFonts w:asciiTheme="majorHAnsi" w:hAnsiTheme="majorHAnsi" w:cstheme="majorHAnsi"/>
          <w:color w:val="000000"/>
          <w:lang w:val="es-ES"/>
        </w:rPr>
        <w:t xml:space="preserve">de </w:t>
      </w:r>
      <w:r w:rsidR="00BB18A0" w:rsidRPr="00810B3B">
        <w:rPr>
          <w:rFonts w:asciiTheme="majorHAnsi" w:hAnsiTheme="majorHAnsi" w:cstheme="majorHAnsi"/>
          <w:color w:val="000000"/>
          <w:lang w:val="es-ES"/>
        </w:rPr>
        <w:t>mayo</w:t>
      </w:r>
      <w:r w:rsidRPr="00810B3B">
        <w:rPr>
          <w:rFonts w:asciiTheme="majorHAnsi" w:hAnsiTheme="majorHAnsi" w:cstheme="majorHAnsi"/>
          <w:color w:val="000000"/>
          <w:lang w:val="es-ES"/>
        </w:rPr>
        <w:t xml:space="preserve"> de 202</w:t>
      </w:r>
      <w:r w:rsidR="005A13A7" w:rsidRPr="00810B3B">
        <w:rPr>
          <w:rFonts w:asciiTheme="majorHAnsi" w:hAnsiTheme="majorHAnsi" w:cstheme="majorHAnsi"/>
          <w:color w:val="000000"/>
          <w:lang w:val="es-ES"/>
        </w:rPr>
        <w:t>2</w:t>
      </w:r>
      <w:r w:rsidRPr="00772733">
        <w:rPr>
          <w:rFonts w:asciiTheme="majorHAnsi" w:hAnsiTheme="majorHAnsi" w:cstheme="majorHAnsi"/>
          <w:color w:val="000000"/>
          <w:lang w:val="es-ES"/>
        </w:rPr>
        <w:t xml:space="preserve">, </w:t>
      </w:r>
      <w:r w:rsidR="00567073" w:rsidRPr="00772733">
        <w:rPr>
          <w:rFonts w:asciiTheme="majorHAnsi" w:hAnsiTheme="majorHAnsi" w:cstheme="majorHAnsi"/>
          <w:color w:val="000000"/>
          <w:lang w:val="es-ES"/>
        </w:rPr>
        <w:t>deberán</w:t>
      </w:r>
      <w:r w:rsidRPr="00772733">
        <w:rPr>
          <w:rFonts w:asciiTheme="majorHAnsi" w:hAnsiTheme="majorHAnsi" w:cstheme="majorHAnsi"/>
          <w:color w:val="000000"/>
          <w:lang w:val="es-ES"/>
        </w:rPr>
        <w:t xml:space="preserve"> cancelar el cien por ciento (100%) del valor del impuesto liquidado y facturado.</w:t>
      </w:r>
    </w:p>
    <w:p w14:paraId="0CF75087" w14:textId="26B94B2B" w:rsidR="008B6D3A" w:rsidRDefault="008B6D3A" w:rsidP="008B6D3A">
      <w:pPr>
        <w:rPr>
          <w:rFonts w:asciiTheme="majorHAnsi" w:hAnsiTheme="majorHAnsi" w:cstheme="majorHAnsi"/>
          <w:lang w:val="es-ES"/>
        </w:rPr>
      </w:pPr>
    </w:p>
    <w:p w14:paraId="2D857CD3" w14:textId="4FB5699A" w:rsidR="00567073" w:rsidRDefault="00567073" w:rsidP="00567073">
      <w:pPr>
        <w:jc w:val="both"/>
        <w:rPr>
          <w:rFonts w:asciiTheme="majorHAnsi" w:hAnsiTheme="majorHAnsi" w:cstheme="majorHAnsi"/>
          <w:lang w:val="es-ES"/>
        </w:rPr>
      </w:pPr>
      <w:r w:rsidRPr="00567073">
        <w:rPr>
          <w:rFonts w:asciiTheme="majorHAnsi" w:hAnsiTheme="majorHAnsi" w:cstheme="majorHAnsi"/>
          <w:lang w:val="es-ES"/>
        </w:rPr>
        <w:t>Quienes cancelen el impuesto con posterioridad a estas fechas</w:t>
      </w:r>
      <w:r w:rsidR="005A13A7">
        <w:rPr>
          <w:rFonts w:asciiTheme="majorHAnsi" w:hAnsiTheme="majorHAnsi" w:cstheme="majorHAnsi"/>
          <w:lang w:val="es-ES"/>
        </w:rPr>
        <w:t>,</w:t>
      </w:r>
      <w:r w:rsidRPr="00567073">
        <w:rPr>
          <w:rFonts w:asciiTheme="majorHAnsi" w:hAnsiTheme="majorHAnsi" w:cstheme="majorHAnsi"/>
          <w:lang w:val="es-ES"/>
        </w:rPr>
        <w:t xml:space="preserve"> es decir</w:t>
      </w:r>
      <w:r w:rsidR="005A13A7">
        <w:rPr>
          <w:rFonts w:asciiTheme="majorHAnsi" w:hAnsiTheme="majorHAnsi" w:cstheme="majorHAnsi"/>
          <w:lang w:val="es-ES"/>
        </w:rPr>
        <w:t>,</w:t>
      </w:r>
      <w:r w:rsidRPr="00567073">
        <w:rPr>
          <w:rFonts w:asciiTheme="majorHAnsi" w:hAnsiTheme="majorHAnsi" w:cstheme="majorHAnsi"/>
          <w:lang w:val="es-ES"/>
        </w:rPr>
        <w:t xml:space="preserve"> a partir </w:t>
      </w:r>
      <w:r w:rsidRPr="00810B3B">
        <w:rPr>
          <w:rFonts w:asciiTheme="majorHAnsi" w:hAnsiTheme="majorHAnsi" w:cstheme="majorHAnsi"/>
          <w:lang w:val="es-ES"/>
        </w:rPr>
        <w:t xml:space="preserve">del </w:t>
      </w:r>
      <w:r w:rsidR="00810B3B" w:rsidRPr="00810B3B">
        <w:rPr>
          <w:rFonts w:asciiTheme="majorHAnsi" w:hAnsiTheme="majorHAnsi" w:cstheme="majorHAnsi"/>
          <w:lang w:val="es-ES"/>
        </w:rPr>
        <w:t>1</w:t>
      </w:r>
      <w:r w:rsidRPr="00810B3B">
        <w:rPr>
          <w:rFonts w:asciiTheme="majorHAnsi" w:hAnsiTheme="majorHAnsi" w:cstheme="majorHAnsi"/>
          <w:lang w:val="es-ES"/>
        </w:rPr>
        <w:t xml:space="preserve"> de </w:t>
      </w:r>
      <w:r w:rsidR="00BB18A0" w:rsidRPr="00810B3B">
        <w:rPr>
          <w:rFonts w:asciiTheme="majorHAnsi" w:hAnsiTheme="majorHAnsi" w:cstheme="majorHAnsi"/>
          <w:lang w:val="es-ES"/>
        </w:rPr>
        <w:t>junio</w:t>
      </w:r>
      <w:r w:rsidRPr="00810B3B">
        <w:rPr>
          <w:rFonts w:asciiTheme="majorHAnsi" w:hAnsiTheme="majorHAnsi" w:cstheme="majorHAnsi"/>
          <w:lang w:val="es-ES"/>
        </w:rPr>
        <w:t xml:space="preserve"> 202</w:t>
      </w:r>
      <w:r w:rsidR="005A13A7" w:rsidRPr="00810B3B">
        <w:rPr>
          <w:rFonts w:asciiTheme="majorHAnsi" w:hAnsiTheme="majorHAnsi" w:cstheme="majorHAnsi"/>
          <w:lang w:val="es-ES"/>
        </w:rPr>
        <w:t>2</w:t>
      </w:r>
      <w:r w:rsidRPr="00810B3B">
        <w:rPr>
          <w:rFonts w:asciiTheme="majorHAnsi" w:hAnsiTheme="majorHAnsi" w:cstheme="majorHAnsi"/>
          <w:lang w:val="es-ES"/>
        </w:rPr>
        <w:t>,</w:t>
      </w:r>
      <w:r w:rsidRPr="00567073">
        <w:rPr>
          <w:rFonts w:asciiTheme="majorHAnsi" w:hAnsiTheme="majorHAnsi" w:cstheme="majorHAnsi"/>
          <w:lang w:val="es-ES"/>
        </w:rPr>
        <w:t xml:space="preserve"> deberán cancelar los intereses de mora que se generen a la tasa de interés tributario vigente, establecida en el artículo 635 del Estatuto Tributario Nacional.</w:t>
      </w:r>
    </w:p>
    <w:p w14:paraId="64AF54D6" w14:textId="35568E4E" w:rsidR="00264DEA" w:rsidRDefault="00264DEA" w:rsidP="00567073">
      <w:pPr>
        <w:jc w:val="both"/>
        <w:rPr>
          <w:rFonts w:asciiTheme="majorHAnsi" w:hAnsiTheme="majorHAnsi" w:cstheme="majorHAnsi"/>
          <w:lang w:val="es-ES"/>
        </w:rPr>
      </w:pPr>
    </w:p>
    <w:p w14:paraId="26255149" w14:textId="00AC2694" w:rsidR="005A13A7" w:rsidRPr="005A13A7" w:rsidRDefault="005A13A7" w:rsidP="002F6728">
      <w:pPr>
        <w:jc w:val="center"/>
        <w:rPr>
          <w:rFonts w:asciiTheme="majorHAnsi" w:hAnsiTheme="majorHAnsi" w:cstheme="majorHAnsi"/>
          <w:b/>
          <w:bCs/>
          <w:lang w:val="es-ES"/>
        </w:rPr>
      </w:pPr>
    </w:p>
    <w:p w14:paraId="7F4326CB" w14:textId="60B515AF" w:rsidR="002F6728" w:rsidRDefault="005A13A7" w:rsidP="005F6599">
      <w:pPr>
        <w:jc w:val="center"/>
        <w:rPr>
          <w:rFonts w:asciiTheme="majorHAnsi" w:hAnsiTheme="majorHAnsi" w:cstheme="majorHAnsi"/>
          <w:b/>
          <w:bCs/>
          <w:lang w:val="es-ES"/>
        </w:rPr>
      </w:pPr>
      <w:r w:rsidRPr="005A13A7">
        <w:rPr>
          <w:rFonts w:asciiTheme="majorHAnsi" w:hAnsiTheme="majorHAnsi" w:cstheme="majorHAnsi"/>
          <w:b/>
          <w:bCs/>
          <w:lang w:val="es-ES"/>
        </w:rPr>
        <w:t>PLAZOS PARA DECLARAR Y PAGAR EL IMPUESTO DE INDUSTRIA Y COMERCIO</w:t>
      </w:r>
    </w:p>
    <w:p w14:paraId="39AE4450" w14:textId="77777777" w:rsidR="002F6728" w:rsidRPr="0084356B" w:rsidRDefault="002F6728" w:rsidP="00117D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14:paraId="72334D2D" w14:textId="43238458" w:rsidR="005F6599" w:rsidRPr="009E233A" w:rsidRDefault="002F6728" w:rsidP="009E2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r w:rsidRPr="00117DBC">
        <w:rPr>
          <w:rFonts w:ascii="Arial" w:hAnsi="Arial" w:cs="Arial"/>
          <w:b/>
          <w:bCs/>
          <w:color w:val="000000"/>
          <w:sz w:val="22"/>
          <w:szCs w:val="22"/>
          <w:lang w:val="es-ES"/>
        </w:rPr>
        <w:t xml:space="preserve">ARTÍCULO 3. </w:t>
      </w:r>
      <w:r w:rsidR="005F6599" w:rsidRPr="009E233A">
        <w:rPr>
          <w:rFonts w:asciiTheme="majorHAnsi" w:hAnsiTheme="majorHAnsi" w:cstheme="majorHAnsi"/>
          <w:b/>
          <w:bCs/>
          <w:color w:val="000000"/>
          <w:lang w:val="es-ES"/>
        </w:rPr>
        <w:t xml:space="preserve">DECLARACION ANUAL Y PAGO DEL IMPUESTO DE INDUSTRIA COMERCIO </w:t>
      </w:r>
      <w:r w:rsidR="009E233A">
        <w:rPr>
          <w:rFonts w:asciiTheme="majorHAnsi" w:hAnsiTheme="majorHAnsi" w:cstheme="majorHAnsi"/>
          <w:b/>
          <w:bCs/>
          <w:color w:val="000000"/>
          <w:lang w:val="es-ES"/>
        </w:rPr>
        <w:t xml:space="preserve"> y COMPLEMENTARIO DE AVISOS Y TABLEROS </w:t>
      </w:r>
      <w:r w:rsidR="009E233A" w:rsidRPr="009E233A">
        <w:rPr>
          <w:rFonts w:asciiTheme="majorHAnsi" w:hAnsiTheme="majorHAnsi" w:cstheme="majorHAnsi"/>
          <w:b/>
          <w:bCs/>
          <w:color w:val="000000"/>
          <w:lang w:val="es-ES"/>
        </w:rPr>
        <w:t>Y LA SOBRETASA BOMBERIL</w:t>
      </w:r>
      <w:r w:rsidR="005F6599" w:rsidRPr="009E233A">
        <w:rPr>
          <w:rFonts w:ascii="Arial" w:hAnsi="Arial" w:cs="Arial"/>
          <w:b/>
          <w:bCs/>
          <w:color w:val="000000"/>
          <w:sz w:val="20"/>
          <w:szCs w:val="20"/>
          <w:lang w:val="es-ES"/>
        </w:rPr>
        <w:t>.</w:t>
      </w:r>
      <w:r w:rsidR="005F6599" w:rsidRPr="009E233A">
        <w:rPr>
          <w:rFonts w:asciiTheme="majorHAnsi" w:hAnsiTheme="majorHAnsi" w:cstheme="majorHAnsi"/>
          <w:color w:val="000000"/>
          <w:lang w:val="es-ES"/>
        </w:rPr>
        <w:t xml:space="preserve"> El plazo para presenta</w:t>
      </w:r>
      <w:r w:rsidR="00DA4B10" w:rsidRPr="009E233A">
        <w:rPr>
          <w:rFonts w:asciiTheme="majorHAnsi" w:hAnsiTheme="majorHAnsi" w:cstheme="majorHAnsi"/>
          <w:color w:val="000000"/>
          <w:lang w:val="es-ES"/>
        </w:rPr>
        <w:t xml:space="preserve">r </w:t>
      </w:r>
      <w:r w:rsidR="009C492D" w:rsidRPr="009E233A">
        <w:rPr>
          <w:rFonts w:asciiTheme="majorHAnsi" w:hAnsiTheme="majorHAnsi" w:cstheme="majorHAnsi"/>
          <w:color w:val="000000"/>
          <w:lang w:val="es-ES"/>
        </w:rPr>
        <w:lastRenderedPageBreak/>
        <w:t xml:space="preserve">la </w:t>
      </w:r>
      <w:r w:rsidR="00DA4B10" w:rsidRPr="009E233A">
        <w:rPr>
          <w:rFonts w:asciiTheme="majorHAnsi" w:hAnsiTheme="majorHAnsi" w:cstheme="majorHAnsi"/>
          <w:color w:val="000000"/>
          <w:lang w:val="es-ES"/>
        </w:rPr>
        <w:t xml:space="preserve">declaración anual </w:t>
      </w:r>
      <w:r w:rsidR="005F6599" w:rsidRPr="009E233A">
        <w:rPr>
          <w:rFonts w:asciiTheme="majorHAnsi" w:hAnsiTheme="majorHAnsi" w:cstheme="majorHAnsi"/>
          <w:color w:val="000000"/>
          <w:lang w:val="es-ES"/>
        </w:rPr>
        <w:t>y pag</w:t>
      </w:r>
      <w:r w:rsidR="00DA4B10" w:rsidRPr="009E233A">
        <w:rPr>
          <w:rFonts w:asciiTheme="majorHAnsi" w:hAnsiTheme="majorHAnsi" w:cstheme="majorHAnsi"/>
          <w:color w:val="000000"/>
          <w:lang w:val="es-ES"/>
        </w:rPr>
        <w:t>ar el Impuesto de Industria y Comercio y su complementario de Avisos y Tableros y la Sobretasa Bomberil, por la vigencia 2021, para los contribuyentes del Régimen preferencial</w:t>
      </w:r>
      <w:r w:rsidR="009E233A">
        <w:rPr>
          <w:rFonts w:asciiTheme="majorHAnsi" w:hAnsiTheme="majorHAnsi" w:cstheme="majorHAnsi"/>
          <w:color w:val="000000"/>
          <w:lang w:val="es-ES"/>
        </w:rPr>
        <w:t>,</w:t>
      </w:r>
      <w:r w:rsidR="009E233A" w:rsidRPr="009E233A">
        <w:rPr>
          <w:rFonts w:asciiTheme="majorHAnsi" w:hAnsiTheme="majorHAnsi" w:cstheme="majorHAnsi"/>
          <w:color w:val="000000"/>
          <w:lang w:val="es-ES"/>
        </w:rPr>
        <w:t xml:space="preserve"> Régimen Común</w:t>
      </w:r>
      <w:r w:rsidR="009E233A">
        <w:rPr>
          <w:rFonts w:asciiTheme="majorHAnsi" w:hAnsiTheme="majorHAnsi" w:cstheme="majorHAnsi"/>
          <w:color w:val="000000"/>
          <w:lang w:val="es-ES"/>
        </w:rPr>
        <w:t>,</w:t>
      </w:r>
      <w:r w:rsidR="009E233A" w:rsidRPr="009E233A">
        <w:rPr>
          <w:rFonts w:asciiTheme="majorHAnsi" w:hAnsiTheme="majorHAnsi" w:cstheme="majorHAnsi"/>
          <w:color w:val="000000"/>
          <w:lang w:val="es-ES"/>
        </w:rPr>
        <w:t xml:space="preserve"> y</w:t>
      </w:r>
      <w:r w:rsidR="009E233A">
        <w:rPr>
          <w:rFonts w:asciiTheme="majorHAnsi" w:hAnsiTheme="majorHAnsi" w:cstheme="majorHAnsi"/>
          <w:color w:val="000000"/>
          <w:lang w:val="es-ES"/>
        </w:rPr>
        <w:t xml:space="preserve"> los que sean clasificados como</w:t>
      </w:r>
      <w:r w:rsidR="009E233A" w:rsidRPr="009E233A">
        <w:rPr>
          <w:rFonts w:asciiTheme="majorHAnsi" w:hAnsiTheme="majorHAnsi" w:cstheme="majorHAnsi"/>
          <w:color w:val="000000"/>
          <w:lang w:val="es-ES"/>
        </w:rPr>
        <w:t xml:space="preserve"> Grandes Contribuyentes</w:t>
      </w:r>
      <w:r w:rsidR="005F6599" w:rsidRPr="009E233A">
        <w:rPr>
          <w:rFonts w:asciiTheme="majorHAnsi" w:hAnsiTheme="majorHAnsi" w:cstheme="majorHAnsi"/>
          <w:color w:val="000000"/>
          <w:lang w:val="es-ES"/>
        </w:rPr>
        <w:t xml:space="preserve">, vence el día </w:t>
      </w:r>
      <w:r w:rsidR="005F6599" w:rsidRPr="00810B3B">
        <w:rPr>
          <w:rFonts w:asciiTheme="majorHAnsi" w:hAnsiTheme="majorHAnsi" w:cstheme="majorHAnsi"/>
          <w:color w:val="000000"/>
          <w:lang w:val="es-ES"/>
        </w:rPr>
        <w:t>(</w:t>
      </w:r>
      <w:r w:rsidR="00835B36" w:rsidRPr="00810B3B">
        <w:rPr>
          <w:rFonts w:asciiTheme="majorHAnsi" w:hAnsiTheme="majorHAnsi" w:cstheme="majorHAnsi"/>
          <w:color w:val="000000"/>
          <w:lang w:val="es-ES"/>
        </w:rPr>
        <w:t>Veintinueve</w:t>
      </w:r>
      <w:r w:rsidR="00F744F5" w:rsidRPr="00810B3B">
        <w:rPr>
          <w:rFonts w:asciiTheme="majorHAnsi" w:hAnsiTheme="majorHAnsi" w:cstheme="majorHAnsi"/>
          <w:color w:val="000000"/>
          <w:lang w:val="es-ES"/>
        </w:rPr>
        <w:t xml:space="preserve">) </w:t>
      </w:r>
      <w:r w:rsidR="009E233A" w:rsidRPr="00810B3B">
        <w:rPr>
          <w:rFonts w:asciiTheme="majorHAnsi" w:hAnsiTheme="majorHAnsi" w:cstheme="majorHAnsi"/>
          <w:color w:val="000000"/>
          <w:lang w:val="es-ES"/>
        </w:rPr>
        <w:t>29</w:t>
      </w:r>
      <w:r w:rsidR="005F6599" w:rsidRPr="00810B3B">
        <w:rPr>
          <w:rFonts w:asciiTheme="majorHAnsi" w:hAnsiTheme="majorHAnsi" w:cstheme="majorHAnsi"/>
          <w:color w:val="000000"/>
          <w:lang w:val="es-ES"/>
        </w:rPr>
        <w:t xml:space="preserve"> de </w:t>
      </w:r>
      <w:r w:rsidR="009E233A" w:rsidRPr="00810B3B">
        <w:rPr>
          <w:rFonts w:asciiTheme="majorHAnsi" w:hAnsiTheme="majorHAnsi" w:cstheme="majorHAnsi"/>
          <w:color w:val="000000"/>
          <w:lang w:val="es-ES"/>
        </w:rPr>
        <w:t>abril</w:t>
      </w:r>
      <w:r w:rsidR="005F6599" w:rsidRPr="00810B3B">
        <w:rPr>
          <w:rFonts w:asciiTheme="majorHAnsi" w:hAnsiTheme="majorHAnsi" w:cstheme="majorHAnsi"/>
          <w:color w:val="000000"/>
          <w:lang w:val="es-ES"/>
        </w:rPr>
        <w:t xml:space="preserve"> de 202</w:t>
      </w:r>
      <w:r w:rsidR="00E57F93" w:rsidRPr="00810B3B">
        <w:rPr>
          <w:rFonts w:asciiTheme="majorHAnsi" w:hAnsiTheme="majorHAnsi" w:cstheme="majorHAnsi"/>
          <w:color w:val="000000"/>
          <w:lang w:val="es-ES"/>
        </w:rPr>
        <w:t>2</w:t>
      </w:r>
      <w:r w:rsidR="005F6599" w:rsidRPr="00810B3B">
        <w:rPr>
          <w:rFonts w:asciiTheme="majorHAnsi" w:hAnsiTheme="majorHAnsi" w:cstheme="majorHAnsi"/>
          <w:color w:val="000000"/>
          <w:lang w:val="es-ES"/>
        </w:rPr>
        <w:t>.</w:t>
      </w:r>
    </w:p>
    <w:p w14:paraId="5161BA45" w14:textId="77777777" w:rsidR="009E233A" w:rsidRPr="005F6599" w:rsidRDefault="009E233A" w:rsidP="005F6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es-ES"/>
        </w:rPr>
      </w:pPr>
    </w:p>
    <w:p w14:paraId="415A52A1" w14:textId="77777777" w:rsidR="00EA608D" w:rsidRPr="00EA608D" w:rsidRDefault="00EA608D" w:rsidP="00EA608D">
      <w:pPr>
        <w:pStyle w:val="Prrafodelista"/>
        <w:rPr>
          <w:rFonts w:ascii="Arial" w:hAnsi="Arial" w:cs="Arial"/>
          <w:color w:val="000000"/>
          <w:sz w:val="20"/>
          <w:szCs w:val="20"/>
          <w:lang w:val="es-ES"/>
        </w:rPr>
      </w:pPr>
    </w:p>
    <w:p w14:paraId="1E6C71E6" w14:textId="4DC69DD7" w:rsidR="00EA608D" w:rsidRDefault="009E233A" w:rsidP="009E2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r>
        <w:rPr>
          <w:rFonts w:asciiTheme="majorHAnsi" w:hAnsiTheme="majorHAnsi" w:cstheme="majorHAnsi"/>
          <w:b/>
          <w:bCs/>
          <w:color w:val="000000"/>
          <w:lang w:val="es-ES"/>
        </w:rPr>
        <w:t xml:space="preserve">ARTÍCULO 4. </w:t>
      </w:r>
      <w:r w:rsidR="00EA608D" w:rsidRPr="009E233A">
        <w:rPr>
          <w:rFonts w:asciiTheme="majorHAnsi" w:hAnsiTheme="majorHAnsi" w:cstheme="majorHAnsi"/>
          <w:b/>
          <w:bCs/>
          <w:color w:val="000000"/>
          <w:lang w:val="es-ES"/>
        </w:rPr>
        <w:t>DECLARACION BIMESTRAL DE AUTORRETENCIÓN PARA EL RÉGIMEN COMÚN Y GRANDES CONTRIBUYENTES</w:t>
      </w:r>
      <w:r w:rsidR="00EA608D" w:rsidRPr="009E233A">
        <w:rPr>
          <w:rFonts w:asciiTheme="majorHAnsi" w:hAnsiTheme="majorHAnsi" w:cstheme="majorHAnsi"/>
          <w:color w:val="000000"/>
          <w:lang w:val="es-ES"/>
        </w:rPr>
        <w:t xml:space="preserve">. La </w:t>
      </w:r>
      <w:r w:rsidR="009B612F" w:rsidRPr="009E233A">
        <w:rPr>
          <w:rFonts w:asciiTheme="majorHAnsi" w:hAnsiTheme="majorHAnsi" w:cstheme="majorHAnsi"/>
          <w:color w:val="000000"/>
          <w:lang w:val="es-ES"/>
        </w:rPr>
        <w:t>presentación</w:t>
      </w:r>
      <w:r w:rsidR="00EA608D" w:rsidRPr="009E233A">
        <w:rPr>
          <w:rFonts w:asciiTheme="majorHAnsi" w:hAnsiTheme="majorHAnsi" w:cstheme="majorHAnsi"/>
          <w:color w:val="000000"/>
          <w:lang w:val="es-ES"/>
        </w:rPr>
        <w:t xml:space="preserve"> de la </w:t>
      </w:r>
      <w:r w:rsidR="009B612F" w:rsidRPr="009E233A">
        <w:rPr>
          <w:rFonts w:asciiTheme="majorHAnsi" w:hAnsiTheme="majorHAnsi" w:cstheme="majorHAnsi"/>
          <w:color w:val="000000"/>
          <w:lang w:val="es-ES"/>
        </w:rPr>
        <w:t>declaración</w:t>
      </w:r>
      <w:r w:rsidR="00EF39FB">
        <w:rPr>
          <w:rFonts w:asciiTheme="majorHAnsi" w:hAnsiTheme="majorHAnsi" w:cstheme="majorHAnsi"/>
          <w:color w:val="000000"/>
          <w:lang w:val="es-ES"/>
        </w:rPr>
        <w:t xml:space="preserve"> y </w:t>
      </w:r>
      <w:r w:rsidR="00EF39FB" w:rsidRPr="009E233A">
        <w:rPr>
          <w:rFonts w:asciiTheme="majorHAnsi" w:hAnsiTheme="majorHAnsi" w:cstheme="majorHAnsi"/>
          <w:color w:val="000000"/>
          <w:lang w:val="es-ES"/>
        </w:rPr>
        <w:t>pago</w:t>
      </w:r>
      <w:r w:rsidR="00EA608D" w:rsidRPr="009E233A">
        <w:rPr>
          <w:rFonts w:asciiTheme="majorHAnsi" w:hAnsiTheme="majorHAnsi" w:cstheme="majorHAnsi"/>
          <w:color w:val="000000"/>
          <w:lang w:val="es-ES"/>
        </w:rPr>
        <w:t xml:space="preserve"> Bimestral de la Autorretención del Impuesto de Industria y Comercio, Avisos y Tableros y la Sobretasa Bomberil, para los contribuyentes del </w:t>
      </w:r>
      <w:r w:rsidR="009B612F" w:rsidRPr="009E233A">
        <w:rPr>
          <w:rFonts w:asciiTheme="majorHAnsi" w:hAnsiTheme="majorHAnsi" w:cstheme="majorHAnsi"/>
          <w:color w:val="000000"/>
          <w:lang w:val="es-ES"/>
        </w:rPr>
        <w:t>Régimen</w:t>
      </w:r>
      <w:r w:rsidR="00EA608D" w:rsidRPr="009E233A">
        <w:rPr>
          <w:rFonts w:asciiTheme="majorHAnsi" w:hAnsiTheme="majorHAnsi" w:cstheme="majorHAnsi"/>
          <w:color w:val="000000"/>
          <w:lang w:val="es-ES"/>
        </w:rPr>
        <w:t xml:space="preserve"> </w:t>
      </w:r>
      <w:r w:rsidR="00830DBF" w:rsidRPr="009E233A">
        <w:rPr>
          <w:rFonts w:asciiTheme="majorHAnsi" w:hAnsiTheme="majorHAnsi" w:cstheme="majorHAnsi"/>
          <w:color w:val="000000"/>
          <w:lang w:val="es-ES"/>
        </w:rPr>
        <w:t>Común</w:t>
      </w:r>
      <w:r w:rsidR="00EA608D" w:rsidRPr="009E233A">
        <w:rPr>
          <w:rFonts w:asciiTheme="majorHAnsi" w:hAnsiTheme="majorHAnsi" w:cstheme="majorHAnsi"/>
          <w:color w:val="000000"/>
          <w:lang w:val="es-ES"/>
        </w:rPr>
        <w:t xml:space="preserve"> y para los que sean Grandes Contribuyentes,</w:t>
      </w:r>
      <w:r w:rsidR="00EF39FB">
        <w:rPr>
          <w:rFonts w:asciiTheme="majorHAnsi" w:hAnsiTheme="majorHAnsi" w:cstheme="majorHAnsi"/>
          <w:color w:val="000000"/>
          <w:lang w:val="es-ES"/>
        </w:rPr>
        <w:t xml:space="preserve"> para los respectivos periodos </w:t>
      </w:r>
      <w:r w:rsidR="00EA608D" w:rsidRPr="009E233A">
        <w:rPr>
          <w:rFonts w:asciiTheme="majorHAnsi" w:hAnsiTheme="majorHAnsi" w:cstheme="majorHAnsi"/>
          <w:color w:val="000000"/>
          <w:lang w:val="es-ES"/>
        </w:rPr>
        <w:t xml:space="preserve"> </w:t>
      </w:r>
      <w:r w:rsidR="00EF39FB">
        <w:rPr>
          <w:rFonts w:asciiTheme="majorHAnsi" w:hAnsiTheme="majorHAnsi" w:cstheme="majorHAnsi"/>
          <w:color w:val="000000"/>
          <w:lang w:val="es-ES"/>
        </w:rPr>
        <w:t xml:space="preserve">de la vigencia de 2022,  </w:t>
      </w:r>
      <w:r w:rsidR="00830DBF" w:rsidRPr="009E233A">
        <w:rPr>
          <w:rFonts w:asciiTheme="majorHAnsi" w:hAnsiTheme="majorHAnsi" w:cstheme="majorHAnsi"/>
          <w:color w:val="000000"/>
          <w:lang w:val="es-ES"/>
        </w:rPr>
        <w:t>vencerá</w:t>
      </w:r>
      <w:r w:rsidR="00EA608D" w:rsidRPr="009E233A">
        <w:rPr>
          <w:rFonts w:asciiTheme="majorHAnsi" w:hAnsiTheme="majorHAnsi" w:cstheme="majorHAnsi"/>
          <w:color w:val="000000"/>
          <w:lang w:val="es-ES"/>
        </w:rPr>
        <w:t xml:space="preserve"> en las siguientes fechas </w:t>
      </w:r>
      <w:r w:rsidR="00830DBF" w:rsidRPr="009E233A">
        <w:rPr>
          <w:rFonts w:asciiTheme="majorHAnsi" w:hAnsiTheme="majorHAnsi" w:cstheme="majorHAnsi"/>
          <w:color w:val="000000"/>
          <w:lang w:val="es-ES"/>
        </w:rPr>
        <w:t>así</w:t>
      </w:r>
      <w:r w:rsidR="00EA608D" w:rsidRPr="009E233A">
        <w:rPr>
          <w:rFonts w:asciiTheme="majorHAnsi" w:hAnsiTheme="majorHAnsi" w:cstheme="majorHAnsi"/>
          <w:color w:val="000000"/>
          <w:lang w:val="es-ES"/>
        </w:rPr>
        <w:t>:</w:t>
      </w:r>
    </w:p>
    <w:p w14:paraId="4EBF0CD9" w14:textId="77777777" w:rsidR="00963059" w:rsidRPr="00963059" w:rsidRDefault="00963059" w:rsidP="00963059">
      <w:pPr>
        <w:pStyle w:val="Prrafodelista"/>
        <w:rPr>
          <w:rFonts w:ascii="Arial" w:hAnsi="Arial" w:cs="Arial"/>
          <w:color w:val="000000"/>
          <w:sz w:val="20"/>
          <w:szCs w:val="20"/>
          <w:lang w:val="es-ES"/>
        </w:rPr>
      </w:pPr>
    </w:p>
    <w:tbl>
      <w:tblPr>
        <w:tblStyle w:val="Tablaconcuadrcula"/>
        <w:tblW w:w="0" w:type="auto"/>
        <w:jc w:val="center"/>
        <w:tblLook w:val="04A0" w:firstRow="1" w:lastRow="0" w:firstColumn="1" w:lastColumn="0" w:noHBand="0" w:noVBand="1"/>
      </w:tblPr>
      <w:tblGrid>
        <w:gridCol w:w="4675"/>
        <w:gridCol w:w="4675"/>
      </w:tblGrid>
      <w:tr w:rsidR="00963059" w:rsidRPr="00597D03" w14:paraId="538E0C6B" w14:textId="77777777" w:rsidTr="00597D03">
        <w:trPr>
          <w:jc w:val="center"/>
        </w:trPr>
        <w:tc>
          <w:tcPr>
            <w:tcW w:w="4675" w:type="dxa"/>
          </w:tcPr>
          <w:p w14:paraId="03B3FDDD" w14:textId="146E6DFD" w:rsidR="00963059" w:rsidRPr="00597D03" w:rsidRDefault="00963059" w:rsidP="00DB0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0"/>
                <w:szCs w:val="20"/>
                <w:lang w:val="es-ES"/>
              </w:rPr>
            </w:pPr>
            <w:bookmarkStart w:id="8" w:name="OLE_LINK19"/>
            <w:bookmarkStart w:id="9" w:name="OLE_LINK20"/>
            <w:r w:rsidRPr="00597D03">
              <w:rPr>
                <w:rFonts w:asciiTheme="majorHAnsi" w:hAnsiTheme="majorHAnsi" w:cstheme="majorHAnsi"/>
                <w:b/>
                <w:bCs/>
                <w:color w:val="000000"/>
                <w:sz w:val="20"/>
                <w:szCs w:val="20"/>
                <w:lang w:val="en-US"/>
              </w:rPr>
              <w:t>PERIODO BIMESTRAL AÑO 202</w:t>
            </w:r>
            <w:r w:rsidR="00830DBF" w:rsidRPr="00597D03">
              <w:rPr>
                <w:rFonts w:asciiTheme="majorHAnsi" w:hAnsiTheme="majorHAnsi" w:cstheme="majorHAnsi"/>
                <w:b/>
                <w:bCs/>
                <w:color w:val="000000"/>
                <w:sz w:val="20"/>
                <w:szCs w:val="20"/>
                <w:lang w:val="en-US"/>
              </w:rPr>
              <w:t>2</w:t>
            </w:r>
          </w:p>
        </w:tc>
        <w:tc>
          <w:tcPr>
            <w:tcW w:w="4675" w:type="dxa"/>
          </w:tcPr>
          <w:p w14:paraId="2B1EB18C" w14:textId="73660E2D" w:rsidR="00963059" w:rsidRPr="00597D03" w:rsidRDefault="00963059" w:rsidP="00DB0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0"/>
                <w:szCs w:val="20"/>
                <w:lang w:val="es-ES"/>
              </w:rPr>
            </w:pPr>
            <w:r w:rsidRPr="00597D03">
              <w:rPr>
                <w:rFonts w:asciiTheme="majorHAnsi" w:hAnsiTheme="majorHAnsi" w:cstheme="majorHAnsi"/>
                <w:b/>
                <w:bCs/>
                <w:color w:val="000000"/>
                <w:sz w:val="20"/>
                <w:szCs w:val="20"/>
                <w:lang w:val="en-US"/>
              </w:rPr>
              <w:t>PLAZO HASTA EL DIA</w:t>
            </w:r>
          </w:p>
        </w:tc>
      </w:tr>
      <w:tr w:rsidR="00963059" w:rsidRPr="00597D03" w14:paraId="0427C284" w14:textId="77777777" w:rsidTr="00597D03">
        <w:trPr>
          <w:jc w:val="center"/>
        </w:trPr>
        <w:tc>
          <w:tcPr>
            <w:tcW w:w="4675" w:type="dxa"/>
          </w:tcPr>
          <w:p w14:paraId="0B7F466E" w14:textId="65A5925D" w:rsidR="00963059" w:rsidRPr="00597D03" w:rsidRDefault="00963059" w:rsidP="00410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n-US"/>
              </w:rPr>
              <w:t>ENERO - FEBRERO DE 202</w:t>
            </w:r>
            <w:r w:rsidR="00830DBF" w:rsidRPr="00597D03">
              <w:rPr>
                <w:rFonts w:asciiTheme="majorHAnsi" w:hAnsiTheme="majorHAnsi" w:cstheme="majorHAnsi"/>
                <w:color w:val="000000"/>
                <w:sz w:val="18"/>
                <w:szCs w:val="18"/>
                <w:lang w:val="en-US"/>
              </w:rPr>
              <w:t>2</w:t>
            </w:r>
          </w:p>
        </w:tc>
        <w:tc>
          <w:tcPr>
            <w:tcW w:w="4675" w:type="dxa"/>
          </w:tcPr>
          <w:p w14:paraId="2CBDB078" w14:textId="13FABFB2" w:rsidR="00963059" w:rsidRPr="00810B3B" w:rsidRDefault="00EF39FB"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bookmarkStart w:id="10" w:name="OLE_LINK17"/>
            <w:bookmarkStart w:id="11" w:name="OLE_LINK18"/>
            <w:bookmarkStart w:id="12" w:name="OLE_LINK15"/>
            <w:bookmarkStart w:id="13" w:name="OLE_LINK16"/>
            <w:r w:rsidRPr="00810B3B">
              <w:rPr>
                <w:rFonts w:asciiTheme="majorHAnsi" w:hAnsiTheme="majorHAnsi" w:cstheme="majorHAnsi"/>
                <w:color w:val="000000"/>
                <w:sz w:val="20"/>
                <w:szCs w:val="20"/>
                <w:lang w:val="es-ES"/>
              </w:rPr>
              <w:t>25</w:t>
            </w:r>
            <w:r w:rsidR="00391D7F" w:rsidRPr="00810B3B">
              <w:rPr>
                <w:rFonts w:asciiTheme="majorHAnsi" w:hAnsiTheme="majorHAnsi" w:cstheme="majorHAnsi"/>
                <w:color w:val="000000"/>
                <w:sz w:val="20"/>
                <w:szCs w:val="20"/>
                <w:lang w:val="es-ES"/>
              </w:rPr>
              <w:t xml:space="preserve"> de marzo </w:t>
            </w:r>
            <w:bookmarkEnd w:id="10"/>
            <w:bookmarkEnd w:id="11"/>
            <w:r w:rsidR="00391D7F" w:rsidRPr="00810B3B">
              <w:rPr>
                <w:rFonts w:asciiTheme="majorHAnsi" w:hAnsiTheme="majorHAnsi" w:cstheme="majorHAnsi"/>
                <w:color w:val="000000"/>
                <w:sz w:val="20"/>
                <w:szCs w:val="20"/>
                <w:lang w:val="es-ES"/>
              </w:rPr>
              <w:t>de 2022</w:t>
            </w:r>
            <w:bookmarkEnd w:id="12"/>
            <w:bookmarkEnd w:id="13"/>
          </w:p>
        </w:tc>
      </w:tr>
      <w:tr w:rsidR="00963059" w:rsidRPr="00597D03" w14:paraId="6B0F96DC" w14:textId="77777777" w:rsidTr="00597D03">
        <w:trPr>
          <w:jc w:val="center"/>
        </w:trPr>
        <w:tc>
          <w:tcPr>
            <w:tcW w:w="4675" w:type="dxa"/>
          </w:tcPr>
          <w:p w14:paraId="045DEA0B" w14:textId="6D28319D" w:rsidR="00963059" w:rsidRPr="00597D03" w:rsidRDefault="00963059"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n-US"/>
              </w:rPr>
              <w:t>MARZO - ABRIL DE 202</w:t>
            </w:r>
            <w:r w:rsidR="00830DBF" w:rsidRPr="00597D03">
              <w:rPr>
                <w:rFonts w:asciiTheme="majorHAnsi" w:hAnsiTheme="majorHAnsi" w:cstheme="majorHAnsi"/>
                <w:color w:val="000000"/>
                <w:sz w:val="18"/>
                <w:szCs w:val="18"/>
                <w:lang w:val="en-US"/>
              </w:rPr>
              <w:t>2</w:t>
            </w:r>
          </w:p>
        </w:tc>
        <w:tc>
          <w:tcPr>
            <w:tcW w:w="4675" w:type="dxa"/>
          </w:tcPr>
          <w:p w14:paraId="21E8624B" w14:textId="29142793" w:rsidR="00963059" w:rsidRPr="00810B3B" w:rsidRDefault="00C62905"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810B3B">
              <w:rPr>
                <w:rFonts w:asciiTheme="majorHAnsi" w:hAnsiTheme="majorHAnsi" w:cstheme="majorHAnsi"/>
                <w:color w:val="000000"/>
                <w:sz w:val="20"/>
                <w:szCs w:val="20"/>
                <w:lang w:val="es-ES"/>
              </w:rPr>
              <w:t>31</w:t>
            </w:r>
            <w:r w:rsidR="00391D7F" w:rsidRPr="00810B3B">
              <w:rPr>
                <w:rFonts w:asciiTheme="majorHAnsi" w:hAnsiTheme="majorHAnsi" w:cstheme="majorHAnsi"/>
                <w:color w:val="000000"/>
                <w:sz w:val="20"/>
                <w:szCs w:val="20"/>
                <w:lang w:val="es-ES"/>
              </w:rPr>
              <w:t xml:space="preserve"> de mayo de 2022</w:t>
            </w:r>
          </w:p>
        </w:tc>
      </w:tr>
      <w:tr w:rsidR="00963059" w:rsidRPr="00597D03" w14:paraId="2AA13A10" w14:textId="77777777" w:rsidTr="00597D03">
        <w:trPr>
          <w:jc w:val="center"/>
        </w:trPr>
        <w:tc>
          <w:tcPr>
            <w:tcW w:w="4675" w:type="dxa"/>
          </w:tcPr>
          <w:p w14:paraId="501B57ED" w14:textId="524043FE" w:rsidR="00963059" w:rsidRPr="00597D03" w:rsidRDefault="00963059"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n-US"/>
              </w:rPr>
              <w:t>MAYO - JUNIO 202</w:t>
            </w:r>
            <w:r w:rsidR="00830DBF" w:rsidRPr="00597D03">
              <w:rPr>
                <w:rFonts w:asciiTheme="majorHAnsi" w:hAnsiTheme="majorHAnsi" w:cstheme="majorHAnsi"/>
                <w:color w:val="000000"/>
                <w:sz w:val="18"/>
                <w:szCs w:val="18"/>
                <w:lang w:val="en-US"/>
              </w:rPr>
              <w:t>2</w:t>
            </w:r>
          </w:p>
        </w:tc>
        <w:tc>
          <w:tcPr>
            <w:tcW w:w="4675" w:type="dxa"/>
          </w:tcPr>
          <w:p w14:paraId="44090F6A" w14:textId="0C0027F5" w:rsidR="00963059" w:rsidRPr="00810B3B" w:rsidRDefault="00EF39FB"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810B3B">
              <w:rPr>
                <w:rFonts w:asciiTheme="majorHAnsi" w:hAnsiTheme="majorHAnsi" w:cstheme="majorHAnsi"/>
                <w:color w:val="000000"/>
                <w:sz w:val="20"/>
                <w:szCs w:val="20"/>
                <w:lang w:val="es-ES"/>
              </w:rPr>
              <w:t>29</w:t>
            </w:r>
            <w:r w:rsidR="00391D7F" w:rsidRPr="00810B3B">
              <w:rPr>
                <w:rFonts w:asciiTheme="majorHAnsi" w:hAnsiTheme="majorHAnsi" w:cstheme="majorHAnsi"/>
                <w:color w:val="000000"/>
                <w:sz w:val="20"/>
                <w:szCs w:val="20"/>
                <w:lang w:val="es-ES"/>
              </w:rPr>
              <w:t xml:space="preserve"> de julio de 2022</w:t>
            </w:r>
          </w:p>
        </w:tc>
      </w:tr>
      <w:tr w:rsidR="00963059" w:rsidRPr="00597D03" w14:paraId="224C7D56" w14:textId="77777777" w:rsidTr="00597D03">
        <w:trPr>
          <w:jc w:val="center"/>
        </w:trPr>
        <w:tc>
          <w:tcPr>
            <w:tcW w:w="4675" w:type="dxa"/>
          </w:tcPr>
          <w:p w14:paraId="063D4884" w14:textId="115F82DF" w:rsidR="00963059" w:rsidRPr="00597D03" w:rsidRDefault="00410A4A"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n-US"/>
              </w:rPr>
              <w:t>JULIO - AGOSTO DE 202</w:t>
            </w:r>
            <w:r w:rsidR="00830DBF" w:rsidRPr="00597D03">
              <w:rPr>
                <w:rFonts w:asciiTheme="majorHAnsi" w:hAnsiTheme="majorHAnsi" w:cstheme="majorHAnsi"/>
                <w:color w:val="000000"/>
                <w:sz w:val="18"/>
                <w:szCs w:val="18"/>
                <w:lang w:val="en-US"/>
              </w:rPr>
              <w:t>2</w:t>
            </w:r>
          </w:p>
        </w:tc>
        <w:tc>
          <w:tcPr>
            <w:tcW w:w="4675" w:type="dxa"/>
          </w:tcPr>
          <w:p w14:paraId="7813951D" w14:textId="2B45B8FA" w:rsidR="00963059" w:rsidRPr="00810B3B" w:rsidRDefault="00C62905"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810B3B">
              <w:rPr>
                <w:rFonts w:asciiTheme="majorHAnsi" w:hAnsiTheme="majorHAnsi" w:cstheme="majorHAnsi"/>
                <w:color w:val="000000"/>
                <w:sz w:val="20"/>
                <w:szCs w:val="20"/>
                <w:lang w:val="es-ES"/>
              </w:rPr>
              <w:t>30</w:t>
            </w:r>
            <w:r w:rsidR="00391D7F" w:rsidRPr="00810B3B">
              <w:rPr>
                <w:rFonts w:asciiTheme="majorHAnsi" w:hAnsiTheme="majorHAnsi" w:cstheme="majorHAnsi"/>
                <w:color w:val="000000"/>
                <w:sz w:val="20"/>
                <w:szCs w:val="20"/>
                <w:lang w:val="es-ES"/>
              </w:rPr>
              <w:t xml:space="preserve"> de septiembre de 2022</w:t>
            </w:r>
          </w:p>
        </w:tc>
      </w:tr>
      <w:tr w:rsidR="00963059" w:rsidRPr="00597D03" w14:paraId="0023B812" w14:textId="77777777" w:rsidTr="00597D03">
        <w:trPr>
          <w:jc w:val="center"/>
        </w:trPr>
        <w:tc>
          <w:tcPr>
            <w:tcW w:w="4675" w:type="dxa"/>
          </w:tcPr>
          <w:p w14:paraId="6B711332" w14:textId="21035E42" w:rsidR="00963059" w:rsidRPr="00597D03" w:rsidRDefault="00410A4A" w:rsidP="00410A4A">
            <w:pPr>
              <w:tabs>
                <w:tab w:val="left" w:pos="1333"/>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n-US"/>
              </w:rPr>
              <w:t>SEPTIEMBRE - OCTUBRE DE 202</w:t>
            </w:r>
            <w:r w:rsidR="00757217" w:rsidRPr="00597D03">
              <w:rPr>
                <w:rFonts w:asciiTheme="majorHAnsi" w:hAnsiTheme="majorHAnsi" w:cstheme="majorHAnsi"/>
                <w:color w:val="000000"/>
                <w:sz w:val="18"/>
                <w:szCs w:val="18"/>
                <w:lang w:val="en-US"/>
              </w:rPr>
              <w:t>2</w:t>
            </w:r>
          </w:p>
        </w:tc>
        <w:tc>
          <w:tcPr>
            <w:tcW w:w="4675" w:type="dxa"/>
          </w:tcPr>
          <w:p w14:paraId="6BFA65E3" w14:textId="5296E621" w:rsidR="00963059" w:rsidRPr="00810B3B" w:rsidRDefault="00C62905"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810B3B">
              <w:rPr>
                <w:rFonts w:asciiTheme="majorHAnsi" w:hAnsiTheme="majorHAnsi" w:cstheme="majorHAnsi"/>
                <w:color w:val="000000"/>
                <w:sz w:val="20"/>
                <w:szCs w:val="20"/>
                <w:lang w:val="es-ES"/>
              </w:rPr>
              <w:t xml:space="preserve">25 </w:t>
            </w:r>
            <w:r w:rsidR="00391D7F" w:rsidRPr="00810B3B">
              <w:rPr>
                <w:rFonts w:asciiTheme="majorHAnsi" w:hAnsiTheme="majorHAnsi" w:cstheme="majorHAnsi"/>
                <w:color w:val="000000"/>
                <w:sz w:val="20"/>
                <w:szCs w:val="20"/>
                <w:lang w:val="es-ES"/>
              </w:rPr>
              <w:t>de noviembre de 2022</w:t>
            </w:r>
          </w:p>
        </w:tc>
      </w:tr>
      <w:tr w:rsidR="00963059" w:rsidRPr="00597D03" w14:paraId="548EDEB4" w14:textId="77777777" w:rsidTr="00597D03">
        <w:trPr>
          <w:jc w:val="center"/>
        </w:trPr>
        <w:tc>
          <w:tcPr>
            <w:tcW w:w="4675" w:type="dxa"/>
          </w:tcPr>
          <w:p w14:paraId="75592EBA" w14:textId="243A3359" w:rsidR="00963059" w:rsidRPr="00597D03" w:rsidRDefault="00410A4A"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n-US"/>
              </w:rPr>
              <w:t>NOVIEMBRE - DICIEMBRE DE 202</w:t>
            </w:r>
            <w:r w:rsidR="00757217" w:rsidRPr="00597D03">
              <w:rPr>
                <w:rFonts w:asciiTheme="majorHAnsi" w:hAnsiTheme="majorHAnsi" w:cstheme="majorHAnsi"/>
                <w:color w:val="000000"/>
                <w:sz w:val="18"/>
                <w:szCs w:val="18"/>
                <w:lang w:val="en-US"/>
              </w:rPr>
              <w:t>2</w:t>
            </w:r>
          </w:p>
        </w:tc>
        <w:tc>
          <w:tcPr>
            <w:tcW w:w="4675" w:type="dxa"/>
          </w:tcPr>
          <w:p w14:paraId="79628B81" w14:textId="42B169C2" w:rsidR="00963059" w:rsidRPr="00810B3B" w:rsidRDefault="00C62905" w:rsidP="00963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810B3B">
              <w:rPr>
                <w:rFonts w:asciiTheme="majorHAnsi" w:hAnsiTheme="majorHAnsi" w:cstheme="majorHAnsi"/>
                <w:color w:val="000000"/>
                <w:sz w:val="20"/>
                <w:szCs w:val="20"/>
                <w:lang w:val="es-ES"/>
              </w:rPr>
              <w:t>27</w:t>
            </w:r>
            <w:r w:rsidR="00391D7F" w:rsidRPr="00810B3B">
              <w:rPr>
                <w:rFonts w:asciiTheme="majorHAnsi" w:hAnsiTheme="majorHAnsi" w:cstheme="majorHAnsi"/>
                <w:color w:val="000000"/>
                <w:sz w:val="20"/>
                <w:szCs w:val="20"/>
                <w:lang w:val="es-ES"/>
              </w:rPr>
              <w:t xml:space="preserve"> de enero de 2023</w:t>
            </w:r>
          </w:p>
        </w:tc>
      </w:tr>
      <w:bookmarkEnd w:id="8"/>
      <w:bookmarkEnd w:id="9"/>
    </w:tbl>
    <w:p w14:paraId="0391D8A5" w14:textId="77777777" w:rsidR="00835B36" w:rsidRDefault="00835B36" w:rsidP="005F6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b/>
          <w:bCs/>
          <w:color w:val="000000"/>
          <w:lang w:val="es-ES"/>
        </w:rPr>
      </w:pPr>
    </w:p>
    <w:p w14:paraId="6418087A" w14:textId="1CEE7F0F" w:rsidR="005F6599" w:rsidRPr="00CD303A" w:rsidRDefault="00C51243" w:rsidP="005F6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r w:rsidRPr="009A5D6F">
        <w:rPr>
          <w:rFonts w:asciiTheme="majorHAnsi" w:hAnsiTheme="majorHAnsi" w:cstheme="majorHAnsi"/>
          <w:b/>
          <w:bCs/>
          <w:color w:val="000000"/>
          <w:lang w:val="es-ES"/>
        </w:rPr>
        <w:t xml:space="preserve">ARTÍCULO </w:t>
      </w:r>
      <w:r w:rsidR="00C62905">
        <w:rPr>
          <w:rFonts w:asciiTheme="majorHAnsi" w:hAnsiTheme="majorHAnsi" w:cstheme="majorHAnsi"/>
          <w:b/>
          <w:bCs/>
          <w:color w:val="000000"/>
          <w:lang w:val="es-ES"/>
        </w:rPr>
        <w:t>5</w:t>
      </w:r>
      <w:r w:rsidRPr="009A5D6F">
        <w:rPr>
          <w:rFonts w:asciiTheme="majorHAnsi" w:hAnsiTheme="majorHAnsi" w:cstheme="majorHAnsi"/>
          <w:b/>
          <w:bCs/>
          <w:color w:val="000000"/>
          <w:lang w:val="es-ES"/>
        </w:rPr>
        <w:t>. RETENCION DEL IMPUESTO DE INDUSTRIA Y COMERCIO.</w:t>
      </w:r>
      <w:r w:rsidRPr="009A5D6F">
        <w:rPr>
          <w:rFonts w:ascii="Arial" w:hAnsi="Arial" w:cs="Arial"/>
          <w:color w:val="000000"/>
          <w:lang w:val="es-ES"/>
        </w:rPr>
        <w:t xml:space="preserve"> </w:t>
      </w:r>
      <w:r w:rsidRPr="00CD303A">
        <w:rPr>
          <w:rFonts w:asciiTheme="majorHAnsi" w:hAnsiTheme="majorHAnsi" w:cstheme="majorHAnsi"/>
          <w:color w:val="000000"/>
          <w:lang w:val="es-ES"/>
        </w:rPr>
        <w:t xml:space="preserve">Los Agentes Retenedores del Impuesto de Industria y Comercio, </w:t>
      </w:r>
      <w:r w:rsidR="00C62905">
        <w:rPr>
          <w:rFonts w:asciiTheme="majorHAnsi" w:hAnsiTheme="majorHAnsi" w:cstheme="majorHAnsi"/>
          <w:color w:val="000000"/>
          <w:lang w:val="es-ES"/>
        </w:rPr>
        <w:t>de que trata</w:t>
      </w:r>
      <w:r w:rsidR="00FA498E">
        <w:rPr>
          <w:rFonts w:asciiTheme="majorHAnsi" w:hAnsiTheme="majorHAnsi" w:cstheme="majorHAnsi"/>
          <w:color w:val="000000"/>
          <w:lang w:val="es-ES"/>
        </w:rPr>
        <w:t xml:space="preserve"> el artículo 348 del Acuerdo 030 de 2020, </w:t>
      </w:r>
      <w:r w:rsidRPr="00CD303A">
        <w:rPr>
          <w:rFonts w:asciiTheme="majorHAnsi" w:hAnsiTheme="majorHAnsi" w:cstheme="majorHAnsi"/>
          <w:color w:val="000000"/>
          <w:lang w:val="es-ES"/>
        </w:rPr>
        <w:t xml:space="preserve">deberán declarar y pagar mensualmente </w:t>
      </w:r>
      <w:r w:rsidR="00C62905">
        <w:rPr>
          <w:rFonts w:asciiTheme="majorHAnsi" w:hAnsiTheme="majorHAnsi" w:cstheme="majorHAnsi"/>
          <w:color w:val="000000"/>
          <w:lang w:val="es-ES"/>
        </w:rPr>
        <w:t>las retenciones practicadas</w:t>
      </w:r>
      <w:r w:rsidRPr="00CD303A">
        <w:rPr>
          <w:rFonts w:asciiTheme="majorHAnsi" w:hAnsiTheme="majorHAnsi" w:cstheme="majorHAnsi"/>
          <w:color w:val="000000"/>
          <w:lang w:val="es-ES"/>
        </w:rPr>
        <w:t>, en las siguientes fechas.</w:t>
      </w:r>
    </w:p>
    <w:p w14:paraId="1DDC0C14" w14:textId="1DC829DE" w:rsidR="00C51243" w:rsidRDefault="00C51243" w:rsidP="005F6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s-ES"/>
        </w:rPr>
      </w:pPr>
    </w:p>
    <w:tbl>
      <w:tblPr>
        <w:tblStyle w:val="Tablaconcuadrcula"/>
        <w:tblW w:w="0" w:type="auto"/>
        <w:tblLook w:val="04A0" w:firstRow="1" w:lastRow="0" w:firstColumn="1" w:lastColumn="0" w:noHBand="0" w:noVBand="1"/>
      </w:tblPr>
      <w:tblGrid>
        <w:gridCol w:w="4675"/>
        <w:gridCol w:w="4675"/>
      </w:tblGrid>
      <w:tr w:rsidR="00C51243" w:rsidRPr="00597D03" w14:paraId="54C75564" w14:textId="77777777" w:rsidTr="0048728B">
        <w:tc>
          <w:tcPr>
            <w:tcW w:w="4675" w:type="dxa"/>
          </w:tcPr>
          <w:p w14:paraId="101E227A" w14:textId="1300977B" w:rsidR="00C51243" w:rsidRPr="00597D03" w:rsidRDefault="00037B24" w:rsidP="00597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0"/>
                <w:szCs w:val="20"/>
                <w:lang w:val="es-ES"/>
              </w:rPr>
            </w:pPr>
            <w:bookmarkStart w:id="14" w:name="OLE_LINK42"/>
            <w:bookmarkStart w:id="15" w:name="OLE_LINK43"/>
            <w:r w:rsidRPr="00597D03">
              <w:rPr>
                <w:rFonts w:asciiTheme="majorHAnsi" w:hAnsiTheme="majorHAnsi" w:cstheme="majorHAnsi"/>
                <w:b/>
                <w:bCs/>
                <w:color w:val="000000"/>
                <w:sz w:val="20"/>
                <w:szCs w:val="20"/>
                <w:lang w:val="es-ES"/>
              </w:rPr>
              <w:t>PERIODO A DECLARAR</w:t>
            </w:r>
          </w:p>
        </w:tc>
        <w:tc>
          <w:tcPr>
            <w:tcW w:w="4675" w:type="dxa"/>
          </w:tcPr>
          <w:p w14:paraId="6F1D5EB6" w14:textId="77777777" w:rsidR="00C51243" w:rsidRPr="00597D03" w:rsidRDefault="00C51243" w:rsidP="00597D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0"/>
                <w:szCs w:val="20"/>
                <w:lang w:val="es-ES"/>
              </w:rPr>
            </w:pPr>
            <w:r w:rsidRPr="00597D03">
              <w:rPr>
                <w:rFonts w:asciiTheme="majorHAnsi" w:hAnsiTheme="majorHAnsi" w:cstheme="majorHAnsi"/>
                <w:b/>
                <w:bCs/>
                <w:color w:val="000000"/>
                <w:sz w:val="20"/>
                <w:szCs w:val="20"/>
                <w:lang w:val="es-ES"/>
              </w:rPr>
              <w:t>PLAZO HASTA EL DIA</w:t>
            </w:r>
          </w:p>
        </w:tc>
      </w:tr>
      <w:tr w:rsidR="00C04904" w:rsidRPr="00597D03" w14:paraId="6756F50B" w14:textId="77777777" w:rsidTr="0048728B">
        <w:tc>
          <w:tcPr>
            <w:tcW w:w="4675" w:type="dxa"/>
          </w:tcPr>
          <w:p w14:paraId="7E23BF1B" w14:textId="5F8FECB7"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 xml:space="preserve">ENERO </w:t>
            </w:r>
            <w:bookmarkStart w:id="16" w:name="OLE_LINK21"/>
            <w:bookmarkStart w:id="17" w:name="OLE_LINK22"/>
            <w:r w:rsidRPr="00597D03">
              <w:rPr>
                <w:rFonts w:asciiTheme="majorHAnsi" w:hAnsiTheme="majorHAnsi" w:cstheme="majorHAnsi"/>
                <w:color w:val="000000"/>
                <w:sz w:val="18"/>
                <w:szCs w:val="18"/>
                <w:lang w:val="es-ES"/>
              </w:rPr>
              <w:t>DE 2022</w:t>
            </w:r>
            <w:bookmarkEnd w:id="16"/>
            <w:bookmarkEnd w:id="17"/>
          </w:p>
        </w:tc>
        <w:tc>
          <w:tcPr>
            <w:tcW w:w="4675" w:type="dxa"/>
          </w:tcPr>
          <w:p w14:paraId="3C677096" w14:textId="63FAF641"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28 DE FEBRERO DE 2022</w:t>
            </w:r>
          </w:p>
        </w:tc>
      </w:tr>
      <w:tr w:rsidR="00C04904" w:rsidRPr="00597D03" w14:paraId="6BACC28D" w14:textId="77777777" w:rsidTr="0048728B">
        <w:tc>
          <w:tcPr>
            <w:tcW w:w="4675" w:type="dxa"/>
          </w:tcPr>
          <w:p w14:paraId="4D68485D" w14:textId="0ECA2449"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FEBRERO DE 2022</w:t>
            </w:r>
          </w:p>
        </w:tc>
        <w:tc>
          <w:tcPr>
            <w:tcW w:w="4675" w:type="dxa"/>
          </w:tcPr>
          <w:p w14:paraId="34ACFE83" w14:textId="1F9CB53C"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31 DE MARZO DE 2022</w:t>
            </w:r>
          </w:p>
        </w:tc>
      </w:tr>
      <w:tr w:rsidR="00C04904" w:rsidRPr="00597D03" w14:paraId="4381CFE5" w14:textId="77777777" w:rsidTr="0048728B">
        <w:tc>
          <w:tcPr>
            <w:tcW w:w="4675" w:type="dxa"/>
          </w:tcPr>
          <w:p w14:paraId="0E039CF0" w14:textId="2BFAE0BB"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 xml:space="preserve">MARZO DE </w:t>
            </w:r>
            <w:bookmarkStart w:id="18" w:name="OLE_LINK23"/>
            <w:bookmarkStart w:id="19" w:name="OLE_LINK24"/>
            <w:r w:rsidRPr="00597D03">
              <w:rPr>
                <w:rFonts w:asciiTheme="majorHAnsi" w:hAnsiTheme="majorHAnsi" w:cstheme="majorHAnsi"/>
                <w:color w:val="000000"/>
                <w:sz w:val="18"/>
                <w:szCs w:val="18"/>
                <w:lang w:val="es-ES"/>
              </w:rPr>
              <w:t>2022</w:t>
            </w:r>
            <w:bookmarkEnd w:id="18"/>
            <w:bookmarkEnd w:id="19"/>
          </w:p>
        </w:tc>
        <w:tc>
          <w:tcPr>
            <w:tcW w:w="4675" w:type="dxa"/>
          </w:tcPr>
          <w:p w14:paraId="3BA852EB" w14:textId="3A6AE7C6"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29 DE ABRIL DE 2022</w:t>
            </w:r>
          </w:p>
        </w:tc>
      </w:tr>
      <w:tr w:rsidR="00C04904" w:rsidRPr="00597D03" w14:paraId="1115F7AE" w14:textId="77777777" w:rsidTr="0048728B">
        <w:tc>
          <w:tcPr>
            <w:tcW w:w="4675" w:type="dxa"/>
          </w:tcPr>
          <w:p w14:paraId="6894F2A0" w14:textId="0618C65B"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 xml:space="preserve">ABRIL </w:t>
            </w:r>
            <w:bookmarkStart w:id="20" w:name="OLE_LINK33"/>
            <w:bookmarkStart w:id="21" w:name="OLE_LINK34"/>
            <w:r w:rsidRPr="00597D03">
              <w:rPr>
                <w:rFonts w:asciiTheme="majorHAnsi" w:hAnsiTheme="majorHAnsi" w:cstheme="majorHAnsi"/>
                <w:color w:val="000000"/>
                <w:sz w:val="18"/>
                <w:szCs w:val="18"/>
                <w:lang w:val="es-ES"/>
              </w:rPr>
              <w:t xml:space="preserve">DE </w:t>
            </w:r>
            <w:bookmarkEnd w:id="20"/>
            <w:bookmarkEnd w:id="21"/>
            <w:r w:rsidRPr="00597D03">
              <w:rPr>
                <w:rFonts w:asciiTheme="majorHAnsi" w:hAnsiTheme="majorHAnsi" w:cstheme="majorHAnsi"/>
                <w:color w:val="000000"/>
                <w:sz w:val="18"/>
                <w:szCs w:val="18"/>
                <w:lang w:val="es-ES"/>
              </w:rPr>
              <w:t>2022</w:t>
            </w:r>
          </w:p>
        </w:tc>
        <w:tc>
          <w:tcPr>
            <w:tcW w:w="4675" w:type="dxa"/>
          </w:tcPr>
          <w:p w14:paraId="352CC1DC" w14:textId="6A7F2223"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 xml:space="preserve">31 DE </w:t>
            </w:r>
            <w:r w:rsidRPr="00C04904">
              <w:rPr>
                <w:rFonts w:asciiTheme="majorHAnsi" w:hAnsiTheme="majorHAnsi" w:cstheme="majorHAnsi"/>
                <w:color w:val="000000"/>
                <w:sz w:val="20"/>
                <w:szCs w:val="20"/>
                <w:lang w:val="es-ES"/>
              </w:rPr>
              <w:t>MAYO DE 2022</w:t>
            </w:r>
          </w:p>
        </w:tc>
      </w:tr>
      <w:tr w:rsidR="00C04904" w:rsidRPr="00597D03" w14:paraId="5E776509" w14:textId="77777777" w:rsidTr="0048728B">
        <w:tc>
          <w:tcPr>
            <w:tcW w:w="4675" w:type="dxa"/>
          </w:tcPr>
          <w:p w14:paraId="66116BD1" w14:textId="78E4A0D0"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 xml:space="preserve">MAYO </w:t>
            </w:r>
            <w:bookmarkStart w:id="22" w:name="OLE_LINK25"/>
            <w:bookmarkStart w:id="23" w:name="OLE_LINK26"/>
            <w:r w:rsidRPr="00597D03">
              <w:rPr>
                <w:rFonts w:asciiTheme="majorHAnsi" w:hAnsiTheme="majorHAnsi" w:cstheme="majorHAnsi"/>
                <w:color w:val="000000"/>
                <w:sz w:val="18"/>
                <w:szCs w:val="18"/>
                <w:lang w:val="es-ES"/>
              </w:rPr>
              <w:t>DE 2022</w:t>
            </w:r>
            <w:bookmarkEnd w:id="22"/>
            <w:bookmarkEnd w:id="23"/>
          </w:p>
        </w:tc>
        <w:tc>
          <w:tcPr>
            <w:tcW w:w="4675" w:type="dxa"/>
          </w:tcPr>
          <w:p w14:paraId="456212C8" w14:textId="7A192D45"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30 DE JUNIO DE 2022</w:t>
            </w:r>
          </w:p>
        </w:tc>
      </w:tr>
      <w:tr w:rsidR="00C04904" w:rsidRPr="00597D03" w14:paraId="0A3827F9" w14:textId="77777777" w:rsidTr="0048728B">
        <w:tc>
          <w:tcPr>
            <w:tcW w:w="4675" w:type="dxa"/>
          </w:tcPr>
          <w:p w14:paraId="117E29EA" w14:textId="16927FC9"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JUNIO DE 2022</w:t>
            </w:r>
          </w:p>
        </w:tc>
        <w:tc>
          <w:tcPr>
            <w:tcW w:w="4675" w:type="dxa"/>
          </w:tcPr>
          <w:p w14:paraId="301AABA8" w14:textId="6EE6AAEB"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29 DE JULIO DE 2022</w:t>
            </w:r>
          </w:p>
        </w:tc>
      </w:tr>
      <w:tr w:rsidR="00C04904" w:rsidRPr="00597D03" w14:paraId="176DF933" w14:textId="77777777" w:rsidTr="0048728B">
        <w:tc>
          <w:tcPr>
            <w:tcW w:w="4675" w:type="dxa"/>
          </w:tcPr>
          <w:p w14:paraId="256BF711" w14:textId="0D3D048F"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 xml:space="preserve">JULIO </w:t>
            </w:r>
            <w:bookmarkStart w:id="24" w:name="OLE_LINK27"/>
            <w:bookmarkStart w:id="25" w:name="OLE_LINK28"/>
            <w:r w:rsidRPr="00597D03">
              <w:rPr>
                <w:rFonts w:asciiTheme="majorHAnsi" w:hAnsiTheme="majorHAnsi" w:cstheme="majorHAnsi"/>
                <w:color w:val="000000"/>
                <w:sz w:val="18"/>
                <w:szCs w:val="18"/>
                <w:lang w:val="es-ES"/>
              </w:rPr>
              <w:t>DE 2022</w:t>
            </w:r>
            <w:bookmarkEnd w:id="24"/>
            <w:bookmarkEnd w:id="25"/>
          </w:p>
        </w:tc>
        <w:tc>
          <w:tcPr>
            <w:tcW w:w="4675" w:type="dxa"/>
          </w:tcPr>
          <w:p w14:paraId="39F21720" w14:textId="53E2229A"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31 DE AGOSTO DE 2022</w:t>
            </w:r>
          </w:p>
        </w:tc>
      </w:tr>
      <w:tr w:rsidR="00C04904" w:rsidRPr="00597D03" w14:paraId="3B26C597" w14:textId="77777777" w:rsidTr="0048728B">
        <w:tc>
          <w:tcPr>
            <w:tcW w:w="4675" w:type="dxa"/>
          </w:tcPr>
          <w:p w14:paraId="57BBB93D" w14:textId="725429A4"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AGOSTO DE 2022</w:t>
            </w:r>
          </w:p>
        </w:tc>
        <w:tc>
          <w:tcPr>
            <w:tcW w:w="4675" w:type="dxa"/>
          </w:tcPr>
          <w:p w14:paraId="57BE5098" w14:textId="793AE521"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30 DE SEPTIEMBRE DE 2022</w:t>
            </w:r>
          </w:p>
        </w:tc>
      </w:tr>
      <w:tr w:rsidR="00C04904" w:rsidRPr="00597D03" w14:paraId="71DAD241" w14:textId="77777777" w:rsidTr="0048728B">
        <w:tc>
          <w:tcPr>
            <w:tcW w:w="4675" w:type="dxa"/>
          </w:tcPr>
          <w:p w14:paraId="70FDD372" w14:textId="29E9D009" w:rsidR="00C04904" w:rsidRPr="00597D03" w:rsidRDefault="00C04904" w:rsidP="00C04904">
            <w:pPr>
              <w:tabs>
                <w:tab w:val="left" w:pos="1333"/>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 xml:space="preserve">SEPTIEMBRE </w:t>
            </w:r>
            <w:bookmarkStart w:id="26" w:name="OLE_LINK29"/>
            <w:bookmarkStart w:id="27" w:name="OLE_LINK30"/>
            <w:r w:rsidRPr="00597D03">
              <w:rPr>
                <w:rFonts w:asciiTheme="majorHAnsi" w:hAnsiTheme="majorHAnsi" w:cstheme="majorHAnsi"/>
                <w:color w:val="000000"/>
                <w:sz w:val="18"/>
                <w:szCs w:val="18"/>
                <w:lang w:val="es-ES"/>
              </w:rPr>
              <w:t>DE 2022</w:t>
            </w:r>
            <w:bookmarkEnd w:id="26"/>
            <w:bookmarkEnd w:id="27"/>
          </w:p>
        </w:tc>
        <w:tc>
          <w:tcPr>
            <w:tcW w:w="4675" w:type="dxa"/>
          </w:tcPr>
          <w:p w14:paraId="54A5A5EA" w14:textId="1ED9CBBA"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31 DE OCTUBRE DE 2022</w:t>
            </w:r>
          </w:p>
        </w:tc>
      </w:tr>
      <w:tr w:rsidR="00C04904" w:rsidRPr="00597D03" w14:paraId="0766D546" w14:textId="77777777" w:rsidTr="0048728B">
        <w:tc>
          <w:tcPr>
            <w:tcW w:w="4675" w:type="dxa"/>
          </w:tcPr>
          <w:p w14:paraId="72F887D1" w14:textId="50ADEBEF" w:rsidR="00C04904" w:rsidRPr="00597D03" w:rsidRDefault="00C04904" w:rsidP="00C04904">
            <w:pPr>
              <w:tabs>
                <w:tab w:val="left" w:pos="1333"/>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OCTUBRE DE 2022</w:t>
            </w:r>
          </w:p>
        </w:tc>
        <w:tc>
          <w:tcPr>
            <w:tcW w:w="4675" w:type="dxa"/>
          </w:tcPr>
          <w:p w14:paraId="437F582F" w14:textId="7968F1EA"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30 DE NOVIEMBRE DE 2022</w:t>
            </w:r>
          </w:p>
        </w:tc>
      </w:tr>
      <w:tr w:rsidR="00C04904" w:rsidRPr="00597D03" w14:paraId="44EDB4B3" w14:textId="77777777" w:rsidTr="0048728B">
        <w:tc>
          <w:tcPr>
            <w:tcW w:w="4675" w:type="dxa"/>
          </w:tcPr>
          <w:p w14:paraId="72C0F60E" w14:textId="7CEEC4D5"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 xml:space="preserve">NOVIEMBRE </w:t>
            </w:r>
            <w:bookmarkStart w:id="28" w:name="OLE_LINK31"/>
            <w:bookmarkStart w:id="29" w:name="OLE_LINK32"/>
            <w:r w:rsidRPr="00597D03">
              <w:rPr>
                <w:rFonts w:asciiTheme="majorHAnsi" w:hAnsiTheme="majorHAnsi" w:cstheme="majorHAnsi"/>
                <w:color w:val="000000"/>
                <w:sz w:val="18"/>
                <w:szCs w:val="18"/>
                <w:lang w:val="es-ES"/>
              </w:rPr>
              <w:t>2022</w:t>
            </w:r>
            <w:bookmarkEnd w:id="28"/>
            <w:bookmarkEnd w:id="29"/>
          </w:p>
        </w:tc>
        <w:tc>
          <w:tcPr>
            <w:tcW w:w="4675" w:type="dxa"/>
          </w:tcPr>
          <w:p w14:paraId="6FAC6D65" w14:textId="3832C882"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30 DE DICIEMBRE DE 2022</w:t>
            </w:r>
          </w:p>
        </w:tc>
      </w:tr>
      <w:tr w:rsidR="00C04904" w:rsidRPr="00597D03" w14:paraId="14BCFFBC" w14:textId="77777777" w:rsidTr="0048728B">
        <w:tc>
          <w:tcPr>
            <w:tcW w:w="4675" w:type="dxa"/>
          </w:tcPr>
          <w:p w14:paraId="44C45FC4" w14:textId="69FC19B2" w:rsidR="00C04904" w:rsidRPr="00597D03"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Pr>
                <w:rFonts w:asciiTheme="majorHAnsi" w:hAnsiTheme="majorHAnsi" w:cstheme="majorHAnsi"/>
                <w:color w:val="000000"/>
                <w:sz w:val="18"/>
                <w:szCs w:val="18"/>
                <w:lang w:val="es-ES"/>
              </w:rPr>
              <w:t>DICIEMBRE</w:t>
            </w:r>
            <w:r w:rsidRPr="00597D03">
              <w:rPr>
                <w:rFonts w:asciiTheme="majorHAnsi" w:hAnsiTheme="majorHAnsi" w:cstheme="majorHAnsi"/>
                <w:color w:val="000000"/>
                <w:sz w:val="18"/>
                <w:szCs w:val="18"/>
                <w:lang w:val="es-ES"/>
              </w:rPr>
              <w:t xml:space="preserve"> DE 2023</w:t>
            </w:r>
          </w:p>
        </w:tc>
        <w:tc>
          <w:tcPr>
            <w:tcW w:w="4675" w:type="dxa"/>
          </w:tcPr>
          <w:p w14:paraId="3C9AABC9" w14:textId="17946B1E" w:rsidR="00C04904" w:rsidRPr="00810B3B" w:rsidRDefault="00C04904" w:rsidP="00C04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27 DE ENERO DE 2023</w:t>
            </w:r>
          </w:p>
        </w:tc>
      </w:tr>
      <w:bookmarkEnd w:id="14"/>
      <w:bookmarkEnd w:id="15"/>
    </w:tbl>
    <w:p w14:paraId="7B2E0EC9" w14:textId="30FA2BDB" w:rsidR="00CD303A" w:rsidRDefault="00CD303A" w:rsidP="00697620">
      <w:pPr>
        <w:jc w:val="both"/>
        <w:rPr>
          <w:rFonts w:ascii="Arial" w:hAnsi="Arial" w:cs="Arial"/>
          <w:color w:val="000000"/>
          <w:sz w:val="20"/>
          <w:szCs w:val="20"/>
          <w:lang w:val="es-ES"/>
        </w:rPr>
      </w:pPr>
    </w:p>
    <w:p w14:paraId="08714DB3" w14:textId="4569500F" w:rsidR="00CD303A" w:rsidRDefault="00CD303A" w:rsidP="00697620">
      <w:pPr>
        <w:jc w:val="both"/>
        <w:rPr>
          <w:rFonts w:asciiTheme="majorHAnsi" w:hAnsiTheme="majorHAnsi" w:cstheme="majorHAnsi"/>
          <w:color w:val="000000"/>
          <w:lang w:val="es-ES"/>
        </w:rPr>
      </w:pPr>
      <w:r w:rsidRPr="00CD303A">
        <w:rPr>
          <w:rFonts w:asciiTheme="majorHAnsi" w:hAnsiTheme="majorHAnsi" w:cstheme="majorHAnsi"/>
          <w:b/>
          <w:bCs/>
          <w:color w:val="000000"/>
          <w:sz w:val="22"/>
          <w:szCs w:val="22"/>
          <w:lang w:val="es-ES"/>
        </w:rPr>
        <w:t xml:space="preserve">PARÁGRAFO </w:t>
      </w:r>
      <w:r w:rsidR="00C04904">
        <w:rPr>
          <w:rFonts w:asciiTheme="majorHAnsi" w:hAnsiTheme="majorHAnsi" w:cstheme="majorHAnsi"/>
          <w:b/>
          <w:bCs/>
          <w:color w:val="000000"/>
          <w:sz w:val="22"/>
          <w:szCs w:val="22"/>
          <w:lang w:val="es-ES"/>
        </w:rPr>
        <w:t>1</w:t>
      </w:r>
      <w:r w:rsidRPr="00CD303A">
        <w:rPr>
          <w:rFonts w:asciiTheme="majorHAnsi" w:hAnsiTheme="majorHAnsi" w:cstheme="majorHAnsi"/>
          <w:b/>
          <w:bCs/>
          <w:color w:val="000000"/>
          <w:sz w:val="22"/>
          <w:szCs w:val="22"/>
          <w:lang w:val="es-ES"/>
        </w:rPr>
        <w:t>.</w:t>
      </w:r>
      <w:r w:rsidRPr="00CD303A">
        <w:rPr>
          <w:rFonts w:ascii="Arial" w:hAnsi="Arial" w:cs="Arial"/>
          <w:color w:val="000000"/>
          <w:sz w:val="22"/>
          <w:szCs w:val="22"/>
          <w:lang w:val="es-ES"/>
        </w:rPr>
        <w:t xml:space="preserve"> </w:t>
      </w:r>
      <w:r w:rsidRPr="00CD303A">
        <w:rPr>
          <w:rFonts w:asciiTheme="majorHAnsi" w:hAnsiTheme="majorHAnsi" w:cstheme="majorHAnsi"/>
          <w:color w:val="000000"/>
          <w:lang w:val="es-ES"/>
        </w:rPr>
        <w:t xml:space="preserve">Los contribuyentes a que se refiere este artículo deberán conservar en su poder los Certificados de Retención a título del Impuesto de Industria y Comercio expedidos por los agentes retenedores y exhibirlos cuando la Unidad Administrativa Tributaria de la </w:t>
      </w:r>
      <w:r w:rsidR="002F74CF" w:rsidRPr="00CD303A">
        <w:rPr>
          <w:rFonts w:asciiTheme="majorHAnsi" w:hAnsiTheme="majorHAnsi" w:cstheme="majorHAnsi"/>
          <w:color w:val="000000"/>
          <w:lang w:val="es-ES"/>
        </w:rPr>
        <w:t>Dirección</w:t>
      </w:r>
      <w:r w:rsidRPr="00CD303A">
        <w:rPr>
          <w:rFonts w:asciiTheme="majorHAnsi" w:hAnsiTheme="majorHAnsi" w:cstheme="majorHAnsi"/>
          <w:color w:val="000000"/>
          <w:lang w:val="es-ES"/>
        </w:rPr>
        <w:t xml:space="preserve"> de </w:t>
      </w:r>
      <w:r w:rsidR="0072109F">
        <w:rPr>
          <w:rFonts w:asciiTheme="majorHAnsi" w:hAnsiTheme="majorHAnsi" w:cstheme="majorHAnsi"/>
          <w:color w:val="000000"/>
          <w:lang w:val="es-ES"/>
        </w:rPr>
        <w:t>Rentas</w:t>
      </w:r>
      <w:r w:rsidRPr="00CD303A">
        <w:rPr>
          <w:rFonts w:asciiTheme="majorHAnsi" w:hAnsiTheme="majorHAnsi" w:cstheme="majorHAnsi"/>
          <w:color w:val="000000"/>
          <w:lang w:val="es-ES"/>
        </w:rPr>
        <w:t xml:space="preserve"> Municipal de Soacha lo requiera.</w:t>
      </w:r>
    </w:p>
    <w:p w14:paraId="09FE79D5" w14:textId="0294961C" w:rsidR="002F74CF" w:rsidRDefault="002F74CF" w:rsidP="00697620">
      <w:pPr>
        <w:jc w:val="both"/>
        <w:rPr>
          <w:rFonts w:asciiTheme="majorHAnsi" w:hAnsiTheme="majorHAnsi" w:cstheme="majorHAnsi"/>
          <w:color w:val="000000"/>
          <w:lang w:val="es-ES"/>
        </w:rPr>
      </w:pPr>
    </w:p>
    <w:p w14:paraId="438239C4" w14:textId="6B3481E6" w:rsidR="002F74CF" w:rsidRPr="002F74CF" w:rsidRDefault="002F74CF" w:rsidP="002F7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s-ES"/>
        </w:rPr>
      </w:pPr>
      <w:bookmarkStart w:id="30" w:name="OLE_LINK35"/>
      <w:bookmarkStart w:id="31" w:name="OLE_LINK36"/>
      <w:r w:rsidRPr="002F74CF">
        <w:rPr>
          <w:rFonts w:ascii="Arial" w:hAnsi="Arial" w:cs="Arial"/>
          <w:b/>
          <w:bCs/>
          <w:color w:val="000000"/>
          <w:sz w:val="20"/>
          <w:szCs w:val="20"/>
          <w:lang w:val="es-ES"/>
        </w:rPr>
        <w:t>PLAZOS PARA DECLARAR Y PAGAR</w:t>
      </w:r>
      <w:r>
        <w:rPr>
          <w:rFonts w:ascii="Arial" w:hAnsi="Arial" w:cs="Arial"/>
          <w:b/>
          <w:bCs/>
          <w:color w:val="000000"/>
          <w:sz w:val="20"/>
          <w:szCs w:val="20"/>
          <w:lang w:val="es-ES"/>
        </w:rPr>
        <w:t xml:space="preserve"> </w:t>
      </w:r>
      <w:r w:rsidRPr="002F74CF">
        <w:rPr>
          <w:rFonts w:ascii="Arial" w:hAnsi="Arial" w:cs="Arial"/>
          <w:b/>
          <w:bCs/>
          <w:color w:val="000000"/>
          <w:sz w:val="20"/>
          <w:szCs w:val="20"/>
          <w:lang w:val="es-ES"/>
        </w:rPr>
        <w:t xml:space="preserve">EL IMPUESTO </w:t>
      </w:r>
      <w:bookmarkEnd w:id="30"/>
      <w:bookmarkEnd w:id="31"/>
      <w:r w:rsidRPr="002F74CF">
        <w:rPr>
          <w:rFonts w:ascii="Arial" w:hAnsi="Arial" w:cs="Arial"/>
          <w:b/>
          <w:bCs/>
          <w:color w:val="000000"/>
          <w:sz w:val="20"/>
          <w:szCs w:val="20"/>
          <w:lang w:val="es-ES"/>
        </w:rPr>
        <w:t>DE ESPECTACULOS PUBLICOS</w:t>
      </w:r>
    </w:p>
    <w:p w14:paraId="194F51DB" w14:textId="7C6EB615" w:rsidR="002F74CF" w:rsidRDefault="002F74CF" w:rsidP="00697620">
      <w:pPr>
        <w:jc w:val="both"/>
        <w:rPr>
          <w:rFonts w:ascii="Arial" w:hAnsi="Arial" w:cs="Arial"/>
          <w:color w:val="000000"/>
          <w:sz w:val="20"/>
          <w:szCs w:val="20"/>
          <w:lang w:val="es-ES"/>
        </w:rPr>
      </w:pPr>
    </w:p>
    <w:p w14:paraId="3E4C3C6A" w14:textId="4D332861" w:rsidR="002F74CF" w:rsidRDefault="002F74CF" w:rsidP="00697620">
      <w:pPr>
        <w:jc w:val="both"/>
        <w:rPr>
          <w:rFonts w:ascii="Arial" w:hAnsi="Arial" w:cs="Arial"/>
          <w:color w:val="000000"/>
          <w:sz w:val="20"/>
          <w:szCs w:val="20"/>
          <w:lang w:val="es-ES"/>
        </w:rPr>
      </w:pPr>
      <w:bookmarkStart w:id="32" w:name="OLE_LINK37"/>
      <w:bookmarkStart w:id="33" w:name="OLE_LINK38"/>
      <w:r w:rsidRPr="00C52157">
        <w:rPr>
          <w:rFonts w:asciiTheme="majorHAnsi" w:hAnsiTheme="majorHAnsi" w:cstheme="majorHAnsi"/>
          <w:b/>
          <w:bCs/>
          <w:color w:val="000000"/>
          <w:lang w:val="es-ES"/>
        </w:rPr>
        <w:t xml:space="preserve">ARTÍCULO </w:t>
      </w:r>
      <w:r w:rsidR="009D431C">
        <w:rPr>
          <w:rFonts w:asciiTheme="majorHAnsi" w:hAnsiTheme="majorHAnsi" w:cstheme="majorHAnsi"/>
          <w:b/>
          <w:bCs/>
          <w:color w:val="000000"/>
          <w:lang w:val="es-ES"/>
        </w:rPr>
        <w:t>6</w:t>
      </w:r>
      <w:r w:rsidR="000E1804" w:rsidRPr="00C52157">
        <w:rPr>
          <w:rFonts w:asciiTheme="majorHAnsi" w:hAnsiTheme="majorHAnsi" w:cstheme="majorHAnsi"/>
          <w:b/>
          <w:bCs/>
          <w:color w:val="000000"/>
          <w:lang w:val="es-ES"/>
        </w:rPr>
        <w:t>.</w:t>
      </w:r>
      <w:r w:rsidRPr="00C52157">
        <w:rPr>
          <w:rFonts w:asciiTheme="majorHAnsi" w:hAnsiTheme="majorHAnsi" w:cstheme="majorHAnsi"/>
          <w:b/>
          <w:bCs/>
          <w:color w:val="000000"/>
          <w:lang w:val="es-ES"/>
        </w:rPr>
        <w:t xml:space="preserve"> PLAZOS DE DECLARACION Y PAGO</w:t>
      </w:r>
      <w:r w:rsidRPr="002F74CF">
        <w:rPr>
          <w:rFonts w:ascii="Arial" w:hAnsi="Arial" w:cs="Arial"/>
          <w:b/>
          <w:bCs/>
          <w:color w:val="000000"/>
          <w:sz w:val="20"/>
          <w:szCs w:val="20"/>
          <w:lang w:val="es-ES"/>
        </w:rPr>
        <w:t xml:space="preserve">. </w:t>
      </w:r>
      <w:bookmarkEnd w:id="32"/>
      <w:bookmarkEnd w:id="33"/>
      <w:r w:rsidRPr="002F74CF">
        <w:rPr>
          <w:rFonts w:asciiTheme="majorHAnsi" w:hAnsiTheme="majorHAnsi" w:cstheme="majorHAnsi"/>
          <w:color w:val="000000"/>
          <w:lang w:val="es-ES"/>
        </w:rPr>
        <w:t xml:space="preserve">Los sujetos pasivos </w:t>
      </w:r>
      <w:bookmarkStart w:id="34" w:name="OLE_LINK39"/>
      <w:bookmarkStart w:id="35" w:name="OLE_LINK40"/>
      <w:r w:rsidRPr="002F74CF">
        <w:rPr>
          <w:rFonts w:asciiTheme="majorHAnsi" w:hAnsiTheme="majorHAnsi" w:cstheme="majorHAnsi"/>
          <w:color w:val="000000"/>
          <w:lang w:val="es-ES"/>
        </w:rPr>
        <w:t xml:space="preserve">obligados a presentar la declaración y pagar mensualmente </w:t>
      </w:r>
      <w:bookmarkEnd w:id="34"/>
      <w:bookmarkEnd w:id="35"/>
      <w:r w:rsidRPr="002F74CF">
        <w:rPr>
          <w:rFonts w:asciiTheme="majorHAnsi" w:hAnsiTheme="majorHAnsi" w:cstheme="majorHAnsi"/>
          <w:color w:val="000000"/>
          <w:lang w:val="es-ES"/>
        </w:rPr>
        <w:t>el Impuesto de Espectáculos Públicos, cuando se realice en forma permanente, tendrán como plazo máximo para cumplir con la obligación tributaria en las siguientes fechas:</w:t>
      </w:r>
    </w:p>
    <w:p w14:paraId="5BF1270E" w14:textId="4D74329B" w:rsidR="002F74CF" w:rsidRDefault="002F74CF" w:rsidP="00697620">
      <w:pPr>
        <w:jc w:val="both"/>
        <w:rPr>
          <w:rFonts w:ascii="Arial" w:hAnsi="Arial" w:cs="Arial"/>
          <w:color w:val="000000"/>
          <w:sz w:val="20"/>
          <w:szCs w:val="20"/>
          <w:lang w:val="es-ES"/>
        </w:rPr>
      </w:pPr>
    </w:p>
    <w:tbl>
      <w:tblPr>
        <w:tblStyle w:val="Tablaconcuadrcula"/>
        <w:tblW w:w="0" w:type="auto"/>
        <w:jc w:val="center"/>
        <w:tblLook w:val="04A0" w:firstRow="1" w:lastRow="0" w:firstColumn="1" w:lastColumn="0" w:noHBand="0" w:noVBand="1"/>
      </w:tblPr>
      <w:tblGrid>
        <w:gridCol w:w="4675"/>
        <w:gridCol w:w="4675"/>
      </w:tblGrid>
      <w:tr w:rsidR="002F74CF" w:rsidRPr="00597D03" w14:paraId="25B629E7" w14:textId="77777777" w:rsidTr="00597D03">
        <w:trPr>
          <w:jc w:val="center"/>
        </w:trPr>
        <w:tc>
          <w:tcPr>
            <w:tcW w:w="4675" w:type="dxa"/>
          </w:tcPr>
          <w:p w14:paraId="38D52EC8"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bookmarkStart w:id="36" w:name="OLE_LINK48"/>
            <w:bookmarkStart w:id="37" w:name="OLE_LINK49"/>
            <w:r w:rsidRPr="00597D03">
              <w:rPr>
                <w:rFonts w:asciiTheme="majorHAnsi" w:hAnsiTheme="majorHAnsi" w:cstheme="majorHAnsi"/>
                <w:b/>
                <w:bCs/>
                <w:color w:val="000000"/>
                <w:sz w:val="20"/>
                <w:szCs w:val="20"/>
                <w:lang w:val="es-ES"/>
              </w:rPr>
              <w:t>PERIODO A DECLARAR</w:t>
            </w:r>
          </w:p>
        </w:tc>
        <w:tc>
          <w:tcPr>
            <w:tcW w:w="4675" w:type="dxa"/>
          </w:tcPr>
          <w:p w14:paraId="65707144" w14:textId="77777777" w:rsidR="002F74CF" w:rsidRPr="00C04904"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b/>
                <w:bCs/>
                <w:color w:val="000000"/>
                <w:sz w:val="20"/>
                <w:szCs w:val="20"/>
                <w:lang w:val="es-ES"/>
              </w:rPr>
              <w:t>PLAZO HASTA EL DIA</w:t>
            </w:r>
          </w:p>
        </w:tc>
      </w:tr>
      <w:tr w:rsidR="002F74CF" w:rsidRPr="00597D03" w14:paraId="68BA0AFE" w14:textId="77777777" w:rsidTr="00597D03">
        <w:trPr>
          <w:jc w:val="center"/>
        </w:trPr>
        <w:tc>
          <w:tcPr>
            <w:tcW w:w="4675" w:type="dxa"/>
          </w:tcPr>
          <w:p w14:paraId="5872417B"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ENERO DE 2022</w:t>
            </w:r>
          </w:p>
        </w:tc>
        <w:tc>
          <w:tcPr>
            <w:tcW w:w="4675" w:type="dxa"/>
          </w:tcPr>
          <w:p w14:paraId="3246FF39" w14:textId="070F04B1"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15</w:t>
            </w:r>
            <w:r w:rsidR="002F74CF" w:rsidRPr="00C04904">
              <w:rPr>
                <w:rFonts w:asciiTheme="majorHAnsi" w:hAnsiTheme="majorHAnsi" w:cstheme="majorHAnsi"/>
                <w:color w:val="000000"/>
                <w:sz w:val="18"/>
                <w:szCs w:val="18"/>
                <w:lang w:val="es-ES"/>
              </w:rPr>
              <w:t xml:space="preserve"> DE FEBRERO DE 2022</w:t>
            </w:r>
          </w:p>
        </w:tc>
      </w:tr>
      <w:tr w:rsidR="002F74CF" w:rsidRPr="00597D03" w14:paraId="17CF2AAA" w14:textId="77777777" w:rsidTr="00597D03">
        <w:trPr>
          <w:jc w:val="center"/>
        </w:trPr>
        <w:tc>
          <w:tcPr>
            <w:tcW w:w="4675" w:type="dxa"/>
          </w:tcPr>
          <w:p w14:paraId="44449195"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FEBRERO DE 2022</w:t>
            </w:r>
          </w:p>
        </w:tc>
        <w:tc>
          <w:tcPr>
            <w:tcW w:w="4675" w:type="dxa"/>
          </w:tcPr>
          <w:p w14:paraId="1591DCC5" w14:textId="0B41D484"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 xml:space="preserve">15 </w:t>
            </w:r>
            <w:r w:rsidR="002F74CF" w:rsidRPr="00C04904">
              <w:rPr>
                <w:rFonts w:asciiTheme="majorHAnsi" w:hAnsiTheme="majorHAnsi" w:cstheme="majorHAnsi"/>
                <w:color w:val="000000"/>
                <w:sz w:val="18"/>
                <w:szCs w:val="18"/>
                <w:lang w:val="es-ES"/>
              </w:rPr>
              <w:t>DE MARZO DE 2022</w:t>
            </w:r>
          </w:p>
        </w:tc>
      </w:tr>
      <w:tr w:rsidR="002F74CF" w:rsidRPr="00597D03" w14:paraId="25960C07" w14:textId="77777777" w:rsidTr="00597D03">
        <w:trPr>
          <w:jc w:val="center"/>
        </w:trPr>
        <w:tc>
          <w:tcPr>
            <w:tcW w:w="4675" w:type="dxa"/>
          </w:tcPr>
          <w:p w14:paraId="01A47EF9"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MARZO DE 2022</w:t>
            </w:r>
          </w:p>
        </w:tc>
        <w:tc>
          <w:tcPr>
            <w:tcW w:w="4675" w:type="dxa"/>
          </w:tcPr>
          <w:p w14:paraId="1EA7C750" w14:textId="156C619D"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22</w:t>
            </w:r>
            <w:r w:rsidR="002F74CF" w:rsidRPr="00C04904">
              <w:rPr>
                <w:rFonts w:asciiTheme="majorHAnsi" w:hAnsiTheme="majorHAnsi" w:cstheme="majorHAnsi"/>
                <w:color w:val="000000"/>
                <w:sz w:val="18"/>
                <w:szCs w:val="18"/>
                <w:lang w:val="es-ES"/>
              </w:rPr>
              <w:t xml:space="preserve"> DE ABRIL DE 2022</w:t>
            </w:r>
          </w:p>
        </w:tc>
      </w:tr>
      <w:tr w:rsidR="002F74CF" w:rsidRPr="00597D03" w14:paraId="7E2A601E" w14:textId="77777777" w:rsidTr="00597D03">
        <w:trPr>
          <w:jc w:val="center"/>
        </w:trPr>
        <w:tc>
          <w:tcPr>
            <w:tcW w:w="4675" w:type="dxa"/>
          </w:tcPr>
          <w:p w14:paraId="08581DDC"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ABRIL DE 2022</w:t>
            </w:r>
          </w:p>
        </w:tc>
        <w:tc>
          <w:tcPr>
            <w:tcW w:w="4675" w:type="dxa"/>
          </w:tcPr>
          <w:p w14:paraId="377E2A52" w14:textId="50C51BF4"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13</w:t>
            </w:r>
            <w:r w:rsidR="002F74CF" w:rsidRPr="00C04904">
              <w:rPr>
                <w:rFonts w:asciiTheme="majorHAnsi" w:hAnsiTheme="majorHAnsi" w:cstheme="majorHAnsi"/>
                <w:color w:val="000000"/>
                <w:sz w:val="18"/>
                <w:szCs w:val="18"/>
                <w:lang w:val="es-ES"/>
              </w:rPr>
              <w:t xml:space="preserve"> DE </w:t>
            </w:r>
            <w:r w:rsidR="002F74CF" w:rsidRPr="00C04904">
              <w:rPr>
                <w:rFonts w:asciiTheme="majorHAnsi" w:hAnsiTheme="majorHAnsi" w:cstheme="majorHAnsi"/>
                <w:color w:val="000000"/>
                <w:sz w:val="20"/>
                <w:szCs w:val="20"/>
                <w:lang w:val="es-ES"/>
              </w:rPr>
              <w:t>MAYO DE 2022</w:t>
            </w:r>
          </w:p>
        </w:tc>
      </w:tr>
      <w:tr w:rsidR="002F74CF" w:rsidRPr="00597D03" w14:paraId="529383A3" w14:textId="77777777" w:rsidTr="00597D03">
        <w:trPr>
          <w:jc w:val="center"/>
        </w:trPr>
        <w:tc>
          <w:tcPr>
            <w:tcW w:w="4675" w:type="dxa"/>
          </w:tcPr>
          <w:p w14:paraId="3AB65CA1"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MAYO DE 2022</w:t>
            </w:r>
          </w:p>
        </w:tc>
        <w:tc>
          <w:tcPr>
            <w:tcW w:w="4675" w:type="dxa"/>
          </w:tcPr>
          <w:p w14:paraId="010C5E8A" w14:textId="14018D3D"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15</w:t>
            </w:r>
            <w:r w:rsidR="002F74CF" w:rsidRPr="00C04904">
              <w:rPr>
                <w:rFonts w:asciiTheme="majorHAnsi" w:hAnsiTheme="majorHAnsi" w:cstheme="majorHAnsi"/>
                <w:color w:val="000000"/>
                <w:sz w:val="18"/>
                <w:szCs w:val="18"/>
                <w:lang w:val="es-ES"/>
              </w:rPr>
              <w:t xml:space="preserve"> DE JUNIO DE 2022</w:t>
            </w:r>
          </w:p>
        </w:tc>
      </w:tr>
      <w:tr w:rsidR="002F74CF" w:rsidRPr="00597D03" w14:paraId="1D7FF31E" w14:textId="77777777" w:rsidTr="00597D03">
        <w:trPr>
          <w:jc w:val="center"/>
        </w:trPr>
        <w:tc>
          <w:tcPr>
            <w:tcW w:w="4675" w:type="dxa"/>
          </w:tcPr>
          <w:p w14:paraId="002DE434"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JUNIO DE 2022</w:t>
            </w:r>
          </w:p>
        </w:tc>
        <w:tc>
          <w:tcPr>
            <w:tcW w:w="4675" w:type="dxa"/>
          </w:tcPr>
          <w:p w14:paraId="7B98519D" w14:textId="26EC5D19"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15</w:t>
            </w:r>
            <w:r w:rsidR="002F74CF" w:rsidRPr="00C04904">
              <w:rPr>
                <w:rFonts w:asciiTheme="majorHAnsi" w:hAnsiTheme="majorHAnsi" w:cstheme="majorHAnsi"/>
                <w:color w:val="000000"/>
                <w:sz w:val="18"/>
                <w:szCs w:val="18"/>
                <w:lang w:val="es-ES"/>
              </w:rPr>
              <w:t xml:space="preserve"> DE JULIO DE 2022</w:t>
            </w:r>
          </w:p>
        </w:tc>
      </w:tr>
      <w:tr w:rsidR="002F74CF" w:rsidRPr="00597D03" w14:paraId="0E1A60C3" w14:textId="77777777" w:rsidTr="00597D03">
        <w:trPr>
          <w:jc w:val="center"/>
        </w:trPr>
        <w:tc>
          <w:tcPr>
            <w:tcW w:w="4675" w:type="dxa"/>
          </w:tcPr>
          <w:p w14:paraId="509E8A28"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JULIO DE 2022</w:t>
            </w:r>
          </w:p>
        </w:tc>
        <w:tc>
          <w:tcPr>
            <w:tcW w:w="4675" w:type="dxa"/>
          </w:tcPr>
          <w:p w14:paraId="6D270C93" w14:textId="02D4C973"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17</w:t>
            </w:r>
            <w:r w:rsidR="002F74CF" w:rsidRPr="00C04904">
              <w:rPr>
                <w:rFonts w:asciiTheme="majorHAnsi" w:hAnsiTheme="majorHAnsi" w:cstheme="majorHAnsi"/>
                <w:color w:val="000000"/>
                <w:sz w:val="18"/>
                <w:szCs w:val="18"/>
                <w:lang w:val="es-ES"/>
              </w:rPr>
              <w:t xml:space="preserve"> DE AGOSTO DE 2022</w:t>
            </w:r>
          </w:p>
        </w:tc>
      </w:tr>
      <w:tr w:rsidR="002F74CF" w:rsidRPr="00597D03" w14:paraId="0835C7D1" w14:textId="77777777" w:rsidTr="00597D03">
        <w:trPr>
          <w:jc w:val="center"/>
        </w:trPr>
        <w:tc>
          <w:tcPr>
            <w:tcW w:w="4675" w:type="dxa"/>
          </w:tcPr>
          <w:p w14:paraId="24FEC7F9"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AGOSTO DE 2022</w:t>
            </w:r>
          </w:p>
        </w:tc>
        <w:tc>
          <w:tcPr>
            <w:tcW w:w="4675" w:type="dxa"/>
          </w:tcPr>
          <w:p w14:paraId="5D4A5899" w14:textId="52C8AAD6"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15</w:t>
            </w:r>
            <w:r w:rsidR="002F74CF" w:rsidRPr="00C04904">
              <w:rPr>
                <w:rFonts w:asciiTheme="majorHAnsi" w:hAnsiTheme="majorHAnsi" w:cstheme="majorHAnsi"/>
                <w:color w:val="000000"/>
                <w:sz w:val="18"/>
                <w:szCs w:val="18"/>
                <w:lang w:val="es-ES"/>
              </w:rPr>
              <w:t xml:space="preserve"> DE SEPTIEMBRE DE 2022</w:t>
            </w:r>
          </w:p>
        </w:tc>
      </w:tr>
      <w:tr w:rsidR="002F74CF" w:rsidRPr="00597D03" w14:paraId="442D6F6B" w14:textId="77777777" w:rsidTr="00597D03">
        <w:trPr>
          <w:jc w:val="center"/>
        </w:trPr>
        <w:tc>
          <w:tcPr>
            <w:tcW w:w="4675" w:type="dxa"/>
          </w:tcPr>
          <w:p w14:paraId="123F556D" w14:textId="77777777" w:rsidR="002F74CF" w:rsidRPr="00597D03" w:rsidRDefault="002F74CF" w:rsidP="0048728B">
            <w:pPr>
              <w:tabs>
                <w:tab w:val="left" w:pos="1333"/>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SEPTIEMBRE DE 2022</w:t>
            </w:r>
          </w:p>
        </w:tc>
        <w:tc>
          <w:tcPr>
            <w:tcW w:w="4675" w:type="dxa"/>
          </w:tcPr>
          <w:p w14:paraId="22BCE86D" w14:textId="0953DC15"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14</w:t>
            </w:r>
            <w:r w:rsidR="002F74CF" w:rsidRPr="00C04904">
              <w:rPr>
                <w:rFonts w:asciiTheme="majorHAnsi" w:hAnsiTheme="majorHAnsi" w:cstheme="majorHAnsi"/>
                <w:color w:val="000000"/>
                <w:sz w:val="18"/>
                <w:szCs w:val="18"/>
                <w:lang w:val="es-ES"/>
              </w:rPr>
              <w:t xml:space="preserve"> DE OCTUBRE DE 2022</w:t>
            </w:r>
          </w:p>
        </w:tc>
      </w:tr>
      <w:tr w:rsidR="002F74CF" w:rsidRPr="00597D03" w14:paraId="00CA8B19" w14:textId="77777777" w:rsidTr="00597D03">
        <w:trPr>
          <w:jc w:val="center"/>
        </w:trPr>
        <w:tc>
          <w:tcPr>
            <w:tcW w:w="4675" w:type="dxa"/>
          </w:tcPr>
          <w:p w14:paraId="1E184333" w14:textId="77777777" w:rsidR="002F74CF" w:rsidRPr="00597D03" w:rsidRDefault="002F74CF" w:rsidP="0048728B">
            <w:pPr>
              <w:tabs>
                <w:tab w:val="left" w:pos="1333"/>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OCTUBRE DE 2022</w:t>
            </w:r>
          </w:p>
        </w:tc>
        <w:tc>
          <w:tcPr>
            <w:tcW w:w="4675" w:type="dxa"/>
          </w:tcPr>
          <w:p w14:paraId="23D6C183" w14:textId="57E59E09"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16</w:t>
            </w:r>
            <w:r w:rsidR="002F74CF" w:rsidRPr="00C04904">
              <w:rPr>
                <w:rFonts w:asciiTheme="majorHAnsi" w:hAnsiTheme="majorHAnsi" w:cstheme="majorHAnsi"/>
                <w:color w:val="000000"/>
                <w:sz w:val="18"/>
                <w:szCs w:val="18"/>
                <w:lang w:val="es-ES"/>
              </w:rPr>
              <w:t xml:space="preserve"> DE NOVIEMBRE DE 2022</w:t>
            </w:r>
          </w:p>
        </w:tc>
      </w:tr>
      <w:tr w:rsidR="002F74CF" w:rsidRPr="00597D03" w14:paraId="20D26D46" w14:textId="77777777" w:rsidTr="00597D03">
        <w:trPr>
          <w:jc w:val="center"/>
        </w:trPr>
        <w:tc>
          <w:tcPr>
            <w:tcW w:w="4675" w:type="dxa"/>
          </w:tcPr>
          <w:p w14:paraId="7546DCA6"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NOVIEMBRE 2022</w:t>
            </w:r>
          </w:p>
        </w:tc>
        <w:tc>
          <w:tcPr>
            <w:tcW w:w="4675" w:type="dxa"/>
          </w:tcPr>
          <w:p w14:paraId="3A8BD0B4" w14:textId="2973AF93"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16</w:t>
            </w:r>
            <w:r w:rsidR="002F74CF" w:rsidRPr="00C04904">
              <w:rPr>
                <w:rFonts w:asciiTheme="majorHAnsi" w:hAnsiTheme="majorHAnsi" w:cstheme="majorHAnsi"/>
                <w:color w:val="000000"/>
                <w:sz w:val="18"/>
                <w:szCs w:val="18"/>
                <w:lang w:val="es-ES"/>
              </w:rPr>
              <w:t xml:space="preserve"> DE DICIEMBRE DE 2022</w:t>
            </w:r>
          </w:p>
        </w:tc>
      </w:tr>
      <w:tr w:rsidR="002F74CF" w:rsidRPr="00597D03" w14:paraId="1F623EED" w14:textId="77777777" w:rsidTr="00597D03">
        <w:trPr>
          <w:jc w:val="center"/>
        </w:trPr>
        <w:tc>
          <w:tcPr>
            <w:tcW w:w="4675" w:type="dxa"/>
          </w:tcPr>
          <w:p w14:paraId="43B6CEC7" w14:textId="77777777" w:rsidR="002F74CF" w:rsidRPr="00597D03" w:rsidRDefault="002F74CF"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DICIEMBRE DE 2022</w:t>
            </w:r>
          </w:p>
        </w:tc>
        <w:tc>
          <w:tcPr>
            <w:tcW w:w="4675" w:type="dxa"/>
          </w:tcPr>
          <w:p w14:paraId="5727728C" w14:textId="5EFEB0AB" w:rsidR="002F74CF" w:rsidRPr="00C04904" w:rsidRDefault="00ED0FF5" w:rsidP="00487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C04904">
              <w:rPr>
                <w:rFonts w:asciiTheme="majorHAnsi" w:hAnsiTheme="majorHAnsi" w:cstheme="majorHAnsi"/>
                <w:color w:val="000000"/>
                <w:sz w:val="18"/>
                <w:szCs w:val="18"/>
                <w:lang w:val="es-ES"/>
              </w:rPr>
              <w:t>13</w:t>
            </w:r>
            <w:r w:rsidR="002F74CF" w:rsidRPr="00C04904">
              <w:rPr>
                <w:rFonts w:asciiTheme="majorHAnsi" w:hAnsiTheme="majorHAnsi" w:cstheme="majorHAnsi"/>
                <w:color w:val="000000"/>
                <w:sz w:val="18"/>
                <w:szCs w:val="18"/>
                <w:lang w:val="es-ES"/>
              </w:rPr>
              <w:t xml:space="preserve"> DE ENERO DE 2023</w:t>
            </w:r>
          </w:p>
        </w:tc>
      </w:tr>
      <w:bookmarkEnd w:id="36"/>
      <w:bookmarkEnd w:id="37"/>
    </w:tbl>
    <w:p w14:paraId="7DC63B12" w14:textId="240795DC" w:rsidR="002F74CF" w:rsidRDefault="002F74CF" w:rsidP="00697620">
      <w:pPr>
        <w:jc w:val="both"/>
        <w:rPr>
          <w:rFonts w:ascii="Arial" w:hAnsi="Arial" w:cs="Arial"/>
          <w:color w:val="000000"/>
          <w:sz w:val="20"/>
          <w:szCs w:val="20"/>
          <w:lang w:val="es-ES"/>
        </w:rPr>
      </w:pPr>
    </w:p>
    <w:p w14:paraId="3078B02D" w14:textId="59C06029" w:rsidR="002F74CF" w:rsidRPr="002F74CF" w:rsidRDefault="002F74CF" w:rsidP="002F7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r w:rsidRPr="002F74CF">
        <w:rPr>
          <w:rFonts w:asciiTheme="majorHAnsi" w:hAnsiTheme="majorHAnsi" w:cstheme="majorHAnsi"/>
          <w:color w:val="000000"/>
          <w:lang w:val="es-ES"/>
        </w:rPr>
        <w:t>Cuando el Espectáculo Publico se realice en forma ocasional, se deberá declarar y pagar el impuesto, el día hábil inmediatamente siguiente, al de la realización del espectáculo.</w:t>
      </w:r>
    </w:p>
    <w:p w14:paraId="68310CC1" w14:textId="3CC32540" w:rsidR="007F3DB2" w:rsidRDefault="007F3DB2" w:rsidP="00E31F86">
      <w:pPr>
        <w:jc w:val="both"/>
        <w:rPr>
          <w:rFonts w:asciiTheme="majorHAnsi" w:hAnsiTheme="majorHAnsi" w:cstheme="majorHAnsi"/>
          <w:color w:val="000000"/>
          <w:lang w:val="es-ES"/>
        </w:rPr>
      </w:pPr>
    </w:p>
    <w:p w14:paraId="2578D9A0" w14:textId="5CC6D253" w:rsidR="007F3DB2" w:rsidRDefault="007F3DB2" w:rsidP="007F768A">
      <w:pPr>
        <w:jc w:val="center"/>
        <w:rPr>
          <w:rFonts w:ascii="Arial" w:hAnsi="Arial" w:cs="Arial"/>
          <w:b/>
          <w:bCs/>
          <w:color w:val="000000"/>
          <w:sz w:val="20"/>
          <w:szCs w:val="20"/>
          <w:lang w:val="es-ES"/>
        </w:rPr>
      </w:pPr>
      <w:r w:rsidRPr="002F74CF">
        <w:rPr>
          <w:rFonts w:ascii="Arial" w:hAnsi="Arial" w:cs="Arial"/>
          <w:b/>
          <w:bCs/>
          <w:color w:val="000000"/>
          <w:sz w:val="20"/>
          <w:szCs w:val="20"/>
          <w:lang w:val="es-ES"/>
        </w:rPr>
        <w:t>PLAZOS PARA DECLARAR Y PAGAR</w:t>
      </w:r>
      <w:r>
        <w:rPr>
          <w:rFonts w:ascii="Arial" w:hAnsi="Arial" w:cs="Arial"/>
          <w:b/>
          <w:bCs/>
          <w:color w:val="000000"/>
          <w:sz w:val="20"/>
          <w:szCs w:val="20"/>
          <w:lang w:val="es-ES"/>
        </w:rPr>
        <w:t xml:space="preserve"> </w:t>
      </w:r>
      <w:r w:rsidRPr="002F74CF">
        <w:rPr>
          <w:rFonts w:ascii="Arial" w:hAnsi="Arial" w:cs="Arial"/>
          <w:b/>
          <w:bCs/>
          <w:color w:val="000000"/>
          <w:sz w:val="20"/>
          <w:szCs w:val="20"/>
          <w:lang w:val="es-ES"/>
        </w:rPr>
        <w:t>EL IMPUESTO</w:t>
      </w:r>
      <w:r w:rsidR="007F768A">
        <w:rPr>
          <w:rFonts w:ascii="Arial" w:hAnsi="Arial" w:cs="Arial"/>
          <w:b/>
          <w:bCs/>
          <w:color w:val="000000"/>
          <w:sz w:val="20"/>
          <w:szCs w:val="20"/>
          <w:lang w:val="es-ES"/>
        </w:rPr>
        <w:t xml:space="preserve"> A LOS TELÉFONOS</w:t>
      </w:r>
    </w:p>
    <w:p w14:paraId="3C84CDDB" w14:textId="1738A1C8" w:rsidR="00264DEA" w:rsidRDefault="00264DEA">
      <w:pPr>
        <w:jc w:val="both"/>
        <w:rPr>
          <w:rFonts w:asciiTheme="majorHAnsi" w:hAnsiTheme="majorHAnsi" w:cstheme="majorHAnsi"/>
          <w:color w:val="000000"/>
          <w:lang w:val="es-ES"/>
        </w:rPr>
      </w:pPr>
    </w:p>
    <w:p w14:paraId="72A32FB9" w14:textId="04938443" w:rsidR="007A7052" w:rsidRDefault="007A7052" w:rsidP="00777590">
      <w:pPr>
        <w:jc w:val="both"/>
        <w:rPr>
          <w:rFonts w:asciiTheme="majorHAnsi" w:hAnsiTheme="majorHAnsi" w:cstheme="majorHAnsi"/>
          <w:color w:val="000000"/>
          <w:lang w:val="es-ES"/>
        </w:rPr>
      </w:pPr>
      <w:r w:rsidRPr="00C52157">
        <w:rPr>
          <w:rFonts w:asciiTheme="majorHAnsi" w:hAnsiTheme="majorHAnsi" w:cstheme="majorHAnsi"/>
          <w:b/>
          <w:bCs/>
          <w:color w:val="000000"/>
          <w:lang w:val="es-ES"/>
        </w:rPr>
        <w:t xml:space="preserve">ARTÍCULO </w:t>
      </w:r>
      <w:r w:rsidR="00CB241E">
        <w:rPr>
          <w:rFonts w:asciiTheme="majorHAnsi" w:hAnsiTheme="majorHAnsi" w:cstheme="majorHAnsi"/>
          <w:b/>
          <w:bCs/>
          <w:color w:val="000000"/>
          <w:lang w:val="es-ES"/>
        </w:rPr>
        <w:t>7</w:t>
      </w:r>
      <w:r w:rsidRPr="00C52157">
        <w:rPr>
          <w:rFonts w:asciiTheme="majorHAnsi" w:hAnsiTheme="majorHAnsi" w:cstheme="majorHAnsi"/>
          <w:b/>
          <w:bCs/>
          <w:color w:val="000000"/>
          <w:lang w:val="es-ES"/>
        </w:rPr>
        <w:t>. PLAZOS DE DECLARACION Y PAGO</w:t>
      </w:r>
      <w:r w:rsidRPr="002F74CF">
        <w:rPr>
          <w:rFonts w:ascii="Arial" w:hAnsi="Arial" w:cs="Arial"/>
          <w:b/>
          <w:bCs/>
          <w:color w:val="000000"/>
          <w:sz w:val="20"/>
          <w:szCs w:val="20"/>
          <w:lang w:val="es-ES"/>
        </w:rPr>
        <w:t xml:space="preserve">. </w:t>
      </w:r>
      <w:r w:rsidR="00777590" w:rsidRPr="00777590">
        <w:rPr>
          <w:rFonts w:asciiTheme="majorHAnsi" w:hAnsiTheme="majorHAnsi" w:cstheme="majorHAnsi"/>
          <w:color w:val="000000"/>
          <w:lang w:val="es-ES"/>
        </w:rPr>
        <w:t>Los responsables del recaudo del impuesto de</w:t>
      </w:r>
      <w:r w:rsidR="00777590">
        <w:rPr>
          <w:rFonts w:asciiTheme="majorHAnsi" w:hAnsiTheme="majorHAnsi" w:cstheme="majorHAnsi"/>
          <w:color w:val="000000"/>
          <w:lang w:val="es-ES"/>
        </w:rPr>
        <w:t xml:space="preserve"> </w:t>
      </w:r>
      <w:r w:rsidR="00777590" w:rsidRPr="00777590">
        <w:rPr>
          <w:rFonts w:asciiTheme="majorHAnsi" w:hAnsiTheme="majorHAnsi" w:cstheme="majorHAnsi"/>
          <w:color w:val="000000"/>
          <w:lang w:val="es-ES"/>
        </w:rPr>
        <w:t>teléfonos en el Municipio de Soacha de conformidad con lo establecido en el artículo 109</w:t>
      </w:r>
      <w:r w:rsidR="00777590">
        <w:rPr>
          <w:rFonts w:asciiTheme="majorHAnsi" w:hAnsiTheme="majorHAnsi" w:cstheme="majorHAnsi"/>
          <w:color w:val="000000"/>
          <w:lang w:val="es-ES"/>
        </w:rPr>
        <w:t xml:space="preserve"> </w:t>
      </w:r>
      <w:r w:rsidR="00777590" w:rsidRPr="00777590">
        <w:rPr>
          <w:rFonts w:asciiTheme="majorHAnsi" w:hAnsiTheme="majorHAnsi" w:cstheme="majorHAnsi"/>
          <w:color w:val="000000"/>
          <w:lang w:val="es-ES"/>
        </w:rPr>
        <w:t>del Acuerdo 030 de 2020</w:t>
      </w:r>
      <w:r w:rsidR="00A90D7A">
        <w:rPr>
          <w:rFonts w:asciiTheme="majorHAnsi" w:hAnsiTheme="majorHAnsi" w:cstheme="majorHAnsi"/>
          <w:color w:val="000000"/>
          <w:lang w:val="es-ES"/>
        </w:rPr>
        <w:t>,</w:t>
      </w:r>
      <w:r w:rsidR="00777590" w:rsidRPr="00777590">
        <w:rPr>
          <w:rFonts w:asciiTheme="majorHAnsi" w:hAnsiTheme="majorHAnsi" w:cstheme="majorHAnsi"/>
          <w:color w:val="000000"/>
          <w:lang w:val="es-ES"/>
        </w:rPr>
        <w:t xml:space="preserve"> deberán presentar la declaración mensual del recaudo del impuesto realizado a través de la facturación mensual ordinaria en el Municipio de Soacha a mas tardar el ultimo día hábil del mes siguiente al respectivo periodo mensual. En el mismo plazo deberán consignar el valor del recaudo en las cuentas bancadas establecidas para el efecto.</w:t>
      </w:r>
    </w:p>
    <w:p w14:paraId="46B84774" w14:textId="77777777" w:rsidR="00A90D7A" w:rsidRPr="00995067" w:rsidRDefault="00A90D7A">
      <w:pPr>
        <w:jc w:val="both"/>
        <w:rPr>
          <w:rFonts w:asciiTheme="majorHAnsi" w:hAnsiTheme="majorHAnsi" w:cstheme="majorHAnsi"/>
          <w:color w:val="000000"/>
          <w:lang w:val="es-ES"/>
        </w:rPr>
      </w:pPr>
    </w:p>
    <w:p w14:paraId="7F695B09" w14:textId="1416A551" w:rsidR="007129CF" w:rsidRPr="00995067" w:rsidRDefault="00405B55" w:rsidP="005642DF">
      <w:pPr>
        <w:jc w:val="center"/>
        <w:rPr>
          <w:rFonts w:asciiTheme="majorHAnsi" w:hAnsiTheme="majorHAnsi" w:cstheme="majorHAnsi"/>
          <w:b/>
          <w:bCs/>
          <w:color w:val="000000"/>
          <w:lang w:val="es-ES"/>
        </w:rPr>
      </w:pPr>
      <w:r w:rsidRPr="00995067">
        <w:rPr>
          <w:rFonts w:asciiTheme="majorHAnsi" w:hAnsiTheme="majorHAnsi" w:cstheme="majorHAnsi"/>
          <w:b/>
          <w:bCs/>
          <w:color w:val="000000"/>
          <w:lang w:val="es-ES"/>
        </w:rPr>
        <w:t>PLAZOS PARA PAGAR EL IMPUESTO DE PUBLICIDAD EXTERIOR VISUAL EXTERIOR</w:t>
      </w:r>
    </w:p>
    <w:p w14:paraId="477B5B64" w14:textId="626DE64A" w:rsidR="007129CF" w:rsidRPr="00995067" w:rsidRDefault="007129CF" w:rsidP="007129CF">
      <w:pPr>
        <w:rPr>
          <w:rFonts w:asciiTheme="majorHAnsi" w:hAnsiTheme="majorHAnsi" w:cstheme="majorHAnsi"/>
          <w:b/>
          <w:bCs/>
          <w:color w:val="000000"/>
          <w:lang w:val="es-ES"/>
        </w:rPr>
      </w:pPr>
    </w:p>
    <w:p w14:paraId="2D28925B" w14:textId="1682CEF4" w:rsidR="007129CF" w:rsidRDefault="007129CF" w:rsidP="00AC068C">
      <w:pPr>
        <w:jc w:val="both"/>
        <w:rPr>
          <w:rFonts w:asciiTheme="majorHAnsi" w:hAnsiTheme="majorHAnsi" w:cstheme="majorHAnsi"/>
          <w:color w:val="000000"/>
          <w:lang w:val="es-ES"/>
        </w:rPr>
      </w:pPr>
      <w:r w:rsidRPr="00995067">
        <w:rPr>
          <w:rFonts w:asciiTheme="majorHAnsi" w:hAnsiTheme="majorHAnsi" w:cstheme="majorHAnsi"/>
          <w:b/>
          <w:bCs/>
          <w:color w:val="000000"/>
          <w:lang w:val="es-ES"/>
        </w:rPr>
        <w:t xml:space="preserve">ARTÍCULO </w:t>
      </w:r>
      <w:r w:rsidR="00CB241E">
        <w:rPr>
          <w:rFonts w:asciiTheme="majorHAnsi" w:hAnsiTheme="majorHAnsi" w:cstheme="majorHAnsi"/>
          <w:b/>
          <w:bCs/>
          <w:color w:val="000000"/>
          <w:lang w:val="es-ES"/>
        </w:rPr>
        <w:t>8</w:t>
      </w:r>
      <w:r w:rsidRPr="00995067">
        <w:rPr>
          <w:rFonts w:asciiTheme="majorHAnsi" w:hAnsiTheme="majorHAnsi" w:cstheme="majorHAnsi"/>
          <w:b/>
          <w:bCs/>
          <w:color w:val="000000"/>
          <w:lang w:val="es-ES"/>
        </w:rPr>
        <w:t xml:space="preserve">. PLAZOS </w:t>
      </w:r>
      <w:r w:rsidR="003B1C2D">
        <w:rPr>
          <w:rFonts w:asciiTheme="majorHAnsi" w:hAnsiTheme="majorHAnsi" w:cstheme="majorHAnsi"/>
          <w:b/>
          <w:bCs/>
          <w:color w:val="000000"/>
          <w:lang w:val="es-ES"/>
        </w:rPr>
        <w:t>PARA</w:t>
      </w:r>
      <w:r w:rsidR="008769DA">
        <w:rPr>
          <w:rFonts w:asciiTheme="majorHAnsi" w:hAnsiTheme="majorHAnsi" w:cstheme="majorHAnsi"/>
          <w:b/>
          <w:bCs/>
          <w:color w:val="000000"/>
          <w:lang w:val="es-ES"/>
        </w:rPr>
        <w:t xml:space="preserve"> EL</w:t>
      </w:r>
      <w:r w:rsidRPr="00995067">
        <w:rPr>
          <w:rFonts w:asciiTheme="majorHAnsi" w:hAnsiTheme="majorHAnsi" w:cstheme="majorHAnsi"/>
          <w:b/>
          <w:bCs/>
          <w:color w:val="000000"/>
          <w:lang w:val="es-ES"/>
        </w:rPr>
        <w:t xml:space="preserve"> PAGO. </w:t>
      </w:r>
      <w:r w:rsidRPr="00995067">
        <w:rPr>
          <w:rFonts w:asciiTheme="majorHAnsi" w:hAnsiTheme="majorHAnsi" w:cstheme="majorHAnsi"/>
          <w:color w:val="000000"/>
          <w:lang w:val="es-ES"/>
        </w:rPr>
        <w:t xml:space="preserve">Los sujetos pasivos del Impuesto de Publicidad Exterior Visual, </w:t>
      </w:r>
      <w:r w:rsidR="008769DA">
        <w:rPr>
          <w:rFonts w:asciiTheme="majorHAnsi" w:hAnsiTheme="majorHAnsi" w:cstheme="majorHAnsi"/>
          <w:color w:val="000000"/>
          <w:lang w:val="es-ES"/>
        </w:rPr>
        <w:t>deberán</w:t>
      </w:r>
      <w:r w:rsidRPr="00995067">
        <w:rPr>
          <w:rFonts w:asciiTheme="majorHAnsi" w:hAnsiTheme="majorHAnsi" w:cstheme="majorHAnsi"/>
          <w:color w:val="000000"/>
          <w:lang w:val="es-ES"/>
        </w:rPr>
        <w:t xml:space="preserve"> pagar</w:t>
      </w:r>
      <w:r w:rsidR="00AC068C">
        <w:rPr>
          <w:rFonts w:asciiTheme="majorHAnsi" w:hAnsiTheme="majorHAnsi" w:cstheme="majorHAnsi"/>
          <w:color w:val="000000"/>
          <w:lang w:val="es-ES"/>
        </w:rPr>
        <w:t xml:space="preserve"> </w:t>
      </w:r>
      <w:r w:rsidRPr="00995067">
        <w:rPr>
          <w:rFonts w:asciiTheme="majorHAnsi" w:hAnsiTheme="majorHAnsi" w:cstheme="majorHAnsi"/>
          <w:color w:val="000000"/>
          <w:lang w:val="es-ES"/>
        </w:rPr>
        <w:t>mensualmente la obligación tributaria, en las siguientes fechas:</w:t>
      </w:r>
    </w:p>
    <w:p w14:paraId="2F0CF482" w14:textId="77777777" w:rsidR="0086530B" w:rsidRDefault="0086530B" w:rsidP="008A6703">
      <w:pPr>
        <w:jc w:val="both"/>
        <w:rPr>
          <w:rFonts w:asciiTheme="majorHAnsi" w:hAnsiTheme="majorHAnsi" w:cstheme="majorHAnsi"/>
          <w:color w:val="000000"/>
          <w:highlight w:val="yellow"/>
          <w:lang w:val="es-ES"/>
        </w:rPr>
      </w:pPr>
    </w:p>
    <w:tbl>
      <w:tblPr>
        <w:tblStyle w:val="Tablaconcuadrcula"/>
        <w:tblW w:w="0" w:type="auto"/>
        <w:jc w:val="center"/>
        <w:tblLook w:val="04A0" w:firstRow="1" w:lastRow="0" w:firstColumn="1" w:lastColumn="0" w:noHBand="0" w:noVBand="1"/>
      </w:tblPr>
      <w:tblGrid>
        <w:gridCol w:w="4675"/>
        <w:gridCol w:w="4675"/>
      </w:tblGrid>
      <w:tr w:rsidR="0086530B" w:rsidRPr="00597D03" w14:paraId="22412E9E" w14:textId="77777777" w:rsidTr="001B63DE">
        <w:trPr>
          <w:jc w:val="center"/>
        </w:trPr>
        <w:tc>
          <w:tcPr>
            <w:tcW w:w="4675" w:type="dxa"/>
          </w:tcPr>
          <w:p w14:paraId="701DDCB5"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b/>
                <w:bCs/>
                <w:color w:val="000000"/>
                <w:sz w:val="20"/>
                <w:szCs w:val="20"/>
                <w:lang w:val="es-ES"/>
              </w:rPr>
              <w:t>PERIODO A DECLARAR</w:t>
            </w:r>
          </w:p>
        </w:tc>
        <w:tc>
          <w:tcPr>
            <w:tcW w:w="4675" w:type="dxa"/>
          </w:tcPr>
          <w:p w14:paraId="44A8FEBB"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b/>
                <w:bCs/>
                <w:color w:val="000000"/>
                <w:sz w:val="20"/>
                <w:szCs w:val="20"/>
                <w:lang w:val="es-ES"/>
              </w:rPr>
              <w:t>PLAZO HASTA EL DIA</w:t>
            </w:r>
          </w:p>
        </w:tc>
      </w:tr>
      <w:tr w:rsidR="0086530B" w:rsidRPr="00597D03" w14:paraId="5654A065" w14:textId="77777777" w:rsidTr="001B63DE">
        <w:trPr>
          <w:jc w:val="center"/>
        </w:trPr>
        <w:tc>
          <w:tcPr>
            <w:tcW w:w="4675" w:type="dxa"/>
          </w:tcPr>
          <w:p w14:paraId="39A61F57"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ENERO DE 2022</w:t>
            </w:r>
          </w:p>
        </w:tc>
        <w:tc>
          <w:tcPr>
            <w:tcW w:w="4675" w:type="dxa"/>
          </w:tcPr>
          <w:p w14:paraId="350D326F"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15 DE FEBRERO DE 2022</w:t>
            </w:r>
          </w:p>
        </w:tc>
      </w:tr>
      <w:tr w:rsidR="0086530B" w:rsidRPr="00597D03" w14:paraId="164F2ACF" w14:textId="77777777" w:rsidTr="001B63DE">
        <w:trPr>
          <w:jc w:val="center"/>
        </w:trPr>
        <w:tc>
          <w:tcPr>
            <w:tcW w:w="4675" w:type="dxa"/>
          </w:tcPr>
          <w:p w14:paraId="079A14E4"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lastRenderedPageBreak/>
              <w:t>FEBRERO DE 2022</w:t>
            </w:r>
          </w:p>
        </w:tc>
        <w:tc>
          <w:tcPr>
            <w:tcW w:w="4675" w:type="dxa"/>
          </w:tcPr>
          <w:p w14:paraId="3D202C45"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15 DE MARZO DE 2022</w:t>
            </w:r>
          </w:p>
        </w:tc>
      </w:tr>
      <w:tr w:rsidR="0086530B" w:rsidRPr="00597D03" w14:paraId="27AD9688" w14:textId="77777777" w:rsidTr="001B63DE">
        <w:trPr>
          <w:jc w:val="center"/>
        </w:trPr>
        <w:tc>
          <w:tcPr>
            <w:tcW w:w="4675" w:type="dxa"/>
          </w:tcPr>
          <w:p w14:paraId="762A1592"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MARZO DE 2022</w:t>
            </w:r>
          </w:p>
        </w:tc>
        <w:tc>
          <w:tcPr>
            <w:tcW w:w="4675" w:type="dxa"/>
          </w:tcPr>
          <w:p w14:paraId="478A8217"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22 DE ABRIL DE 2022</w:t>
            </w:r>
          </w:p>
        </w:tc>
      </w:tr>
      <w:tr w:rsidR="0086530B" w:rsidRPr="00597D03" w14:paraId="6F9A36C7" w14:textId="77777777" w:rsidTr="001B63DE">
        <w:trPr>
          <w:jc w:val="center"/>
        </w:trPr>
        <w:tc>
          <w:tcPr>
            <w:tcW w:w="4675" w:type="dxa"/>
          </w:tcPr>
          <w:p w14:paraId="4974A1A5"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ABRIL DE 2022</w:t>
            </w:r>
          </w:p>
        </w:tc>
        <w:tc>
          <w:tcPr>
            <w:tcW w:w="4675" w:type="dxa"/>
          </w:tcPr>
          <w:p w14:paraId="1A6A004C"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 xml:space="preserve">13 DE </w:t>
            </w:r>
            <w:r w:rsidRPr="00A90D7A">
              <w:rPr>
                <w:rFonts w:asciiTheme="majorHAnsi" w:hAnsiTheme="majorHAnsi" w:cstheme="majorHAnsi"/>
                <w:color w:val="000000"/>
                <w:sz w:val="20"/>
                <w:szCs w:val="20"/>
                <w:lang w:val="es-ES"/>
              </w:rPr>
              <w:t>MAYO DE 2022</w:t>
            </w:r>
          </w:p>
        </w:tc>
      </w:tr>
      <w:tr w:rsidR="0086530B" w:rsidRPr="00597D03" w14:paraId="687644AB" w14:textId="77777777" w:rsidTr="001B63DE">
        <w:trPr>
          <w:jc w:val="center"/>
        </w:trPr>
        <w:tc>
          <w:tcPr>
            <w:tcW w:w="4675" w:type="dxa"/>
          </w:tcPr>
          <w:p w14:paraId="0A3461F6"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MAYO DE 2022</w:t>
            </w:r>
          </w:p>
        </w:tc>
        <w:tc>
          <w:tcPr>
            <w:tcW w:w="4675" w:type="dxa"/>
          </w:tcPr>
          <w:p w14:paraId="169EE2FA"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15 DE JUNIO DE 2022</w:t>
            </w:r>
          </w:p>
        </w:tc>
      </w:tr>
      <w:tr w:rsidR="0086530B" w:rsidRPr="00597D03" w14:paraId="30F98219" w14:textId="77777777" w:rsidTr="001B63DE">
        <w:trPr>
          <w:jc w:val="center"/>
        </w:trPr>
        <w:tc>
          <w:tcPr>
            <w:tcW w:w="4675" w:type="dxa"/>
          </w:tcPr>
          <w:p w14:paraId="1C3548A3"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JUNIO DE 2022</w:t>
            </w:r>
          </w:p>
        </w:tc>
        <w:tc>
          <w:tcPr>
            <w:tcW w:w="4675" w:type="dxa"/>
          </w:tcPr>
          <w:p w14:paraId="43305A00"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15 DE JULIO DE 2022</w:t>
            </w:r>
          </w:p>
        </w:tc>
      </w:tr>
      <w:tr w:rsidR="0086530B" w:rsidRPr="00597D03" w14:paraId="69C13483" w14:textId="77777777" w:rsidTr="001B63DE">
        <w:trPr>
          <w:jc w:val="center"/>
        </w:trPr>
        <w:tc>
          <w:tcPr>
            <w:tcW w:w="4675" w:type="dxa"/>
          </w:tcPr>
          <w:p w14:paraId="6F00D996"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JULIO DE 2022</w:t>
            </w:r>
          </w:p>
        </w:tc>
        <w:tc>
          <w:tcPr>
            <w:tcW w:w="4675" w:type="dxa"/>
          </w:tcPr>
          <w:p w14:paraId="0EA84DE6"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17 DE AGOSTO DE 2022</w:t>
            </w:r>
          </w:p>
        </w:tc>
      </w:tr>
      <w:tr w:rsidR="0086530B" w:rsidRPr="00597D03" w14:paraId="33461C5E" w14:textId="77777777" w:rsidTr="001B63DE">
        <w:trPr>
          <w:jc w:val="center"/>
        </w:trPr>
        <w:tc>
          <w:tcPr>
            <w:tcW w:w="4675" w:type="dxa"/>
          </w:tcPr>
          <w:p w14:paraId="34087C21"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AGOSTO DE 2022</w:t>
            </w:r>
          </w:p>
        </w:tc>
        <w:tc>
          <w:tcPr>
            <w:tcW w:w="4675" w:type="dxa"/>
          </w:tcPr>
          <w:p w14:paraId="448EBF1A"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15 DE SEPTIEMBRE DE 2022</w:t>
            </w:r>
          </w:p>
        </w:tc>
      </w:tr>
      <w:tr w:rsidR="0086530B" w:rsidRPr="00597D03" w14:paraId="4AF32F02" w14:textId="77777777" w:rsidTr="001B63DE">
        <w:trPr>
          <w:jc w:val="center"/>
        </w:trPr>
        <w:tc>
          <w:tcPr>
            <w:tcW w:w="4675" w:type="dxa"/>
          </w:tcPr>
          <w:p w14:paraId="23BB0669" w14:textId="77777777" w:rsidR="0086530B" w:rsidRPr="00597D03" w:rsidRDefault="0086530B" w:rsidP="001B63DE">
            <w:pPr>
              <w:tabs>
                <w:tab w:val="left" w:pos="1333"/>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SEPTIEMBRE DE 2022</w:t>
            </w:r>
          </w:p>
        </w:tc>
        <w:tc>
          <w:tcPr>
            <w:tcW w:w="4675" w:type="dxa"/>
          </w:tcPr>
          <w:p w14:paraId="58F1AFD4"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14 DE OCTUBRE DE 2022</w:t>
            </w:r>
          </w:p>
        </w:tc>
      </w:tr>
      <w:tr w:rsidR="0086530B" w:rsidRPr="00597D03" w14:paraId="2A0D6540" w14:textId="77777777" w:rsidTr="001B63DE">
        <w:trPr>
          <w:jc w:val="center"/>
        </w:trPr>
        <w:tc>
          <w:tcPr>
            <w:tcW w:w="4675" w:type="dxa"/>
          </w:tcPr>
          <w:p w14:paraId="6E5F3524" w14:textId="77777777" w:rsidR="0086530B" w:rsidRPr="00597D03" w:rsidRDefault="0086530B" w:rsidP="001B63DE">
            <w:pPr>
              <w:tabs>
                <w:tab w:val="left" w:pos="1333"/>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OCTUBRE DE 2022</w:t>
            </w:r>
          </w:p>
        </w:tc>
        <w:tc>
          <w:tcPr>
            <w:tcW w:w="4675" w:type="dxa"/>
          </w:tcPr>
          <w:p w14:paraId="5586A8FA"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16 DE NOVIEMBRE DE 2022</w:t>
            </w:r>
          </w:p>
        </w:tc>
      </w:tr>
      <w:tr w:rsidR="0086530B" w:rsidRPr="00597D03" w14:paraId="3F13A0F7" w14:textId="77777777" w:rsidTr="001B63DE">
        <w:trPr>
          <w:jc w:val="center"/>
        </w:trPr>
        <w:tc>
          <w:tcPr>
            <w:tcW w:w="4675" w:type="dxa"/>
          </w:tcPr>
          <w:p w14:paraId="5EF20757"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597D03">
              <w:rPr>
                <w:rFonts w:asciiTheme="majorHAnsi" w:hAnsiTheme="majorHAnsi" w:cstheme="majorHAnsi"/>
                <w:color w:val="000000"/>
                <w:sz w:val="18"/>
                <w:szCs w:val="18"/>
                <w:lang w:val="es-ES"/>
              </w:rPr>
              <w:t>NOVIEMBRE 2022</w:t>
            </w:r>
          </w:p>
        </w:tc>
        <w:tc>
          <w:tcPr>
            <w:tcW w:w="4675" w:type="dxa"/>
          </w:tcPr>
          <w:p w14:paraId="06106C33"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16 DE DICIEMBRE DE 2022</w:t>
            </w:r>
          </w:p>
        </w:tc>
      </w:tr>
      <w:tr w:rsidR="0086530B" w:rsidRPr="00597D03" w14:paraId="20951ADA" w14:textId="77777777" w:rsidTr="001B63DE">
        <w:trPr>
          <w:jc w:val="center"/>
        </w:trPr>
        <w:tc>
          <w:tcPr>
            <w:tcW w:w="4675" w:type="dxa"/>
          </w:tcPr>
          <w:p w14:paraId="6F1305A9" w14:textId="77777777" w:rsidR="0086530B" w:rsidRPr="00597D03"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18"/>
                <w:szCs w:val="18"/>
                <w:lang w:val="es-ES"/>
              </w:rPr>
            </w:pPr>
            <w:r w:rsidRPr="00597D03">
              <w:rPr>
                <w:rFonts w:asciiTheme="majorHAnsi" w:hAnsiTheme="majorHAnsi" w:cstheme="majorHAnsi"/>
                <w:color w:val="000000"/>
                <w:sz w:val="18"/>
                <w:szCs w:val="18"/>
                <w:lang w:val="es-ES"/>
              </w:rPr>
              <w:t>DICIEMBRE DE 2022</w:t>
            </w:r>
          </w:p>
        </w:tc>
        <w:tc>
          <w:tcPr>
            <w:tcW w:w="4675" w:type="dxa"/>
          </w:tcPr>
          <w:p w14:paraId="47CD0DBE" w14:textId="77777777" w:rsidR="0086530B" w:rsidRPr="00A90D7A" w:rsidRDefault="0086530B" w:rsidP="001B63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0"/>
                <w:szCs w:val="20"/>
                <w:lang w:val="es-ES"/>
              </w:rPr>
            </w:pPr>
            <w:r w:rsidRPr="00A90D7A">
              <w:rPr>
                <w:rFonts w:asciiTheme="majorHAnsi" w:hAnsiTheme="majorHAnsi" w:cstheme="majorHAnsi"/>
                <w:color w:val="000000"/>
                <w:sz w:val="18"/>
                <w:szCs w:val="18"/>
                <w:lang w:val="es-ES"/>
              </w:rPr>
              <w:t>13 DE ENERO DE 2023</w:t>
            </w:r>
          </w:p>
        </w:tc>
      </w:tr>
    </w:tbl>
    <w:p w14:paraId="3D25A594" w14:textId="3E4E8D1F" w:rsidR="00264DEA" w:rsidRDefault="00264DEA" w:rsidP="008A6703">
      <w:pPr>
        <w:jc w:val="both"/>
        <w:rPr>
          <w:rFonts w:asciiTheme="majorHAnsi" w:hAnsiTheme="majorHAnsi" w:cstheme="majorHAnsi"/>
          <w:color w:val="000000"/>
          <w:lang w:val="es-ES"/>
        </w:rPr>
      </w:pPr>
    </w:p>
    <w:p w14:paraId="381A1BAC" w14:textId="77777777" w:rsidR="009D431C" w:rsidRDefault="009D431C" w:rsidP="009D431C">
      <w:pPr>
        <w:jc w:val="center"/>
        <w:rPr>
          <w:rFonts w:ascii="Arial" w:hAnsi="Arial" w:cs="Arial"/>
          <w:b/>
          <w:bCs/>
          <w:color w:val="000000"/>
          <w:sz w:val="20"/>
          <w:szCs w:val="20"/>
          <w:lang w:val="es-ES"/>
        </w:rPr>
      </w:pPr>
      <w:r w:rsidRPr="00570F22">
        <w:rPr>
          <w:rFonts w:ascii="Arial" w:hAnsi="Arial" w:cs="Arial"/>
          <w:b/>
          <w:bCs/>
          <w:color w:val="000000"/>
          <w:sz w:val="20"/>
          <w:szCs w:val="20"/>
          <w:lang w:val="es-ES"/>
        </w:rPr>
        <w:t>PLAZOS PARA DECLARAR Y PAGAR LA SOBRETASA A LA GASOLINA</w:t>
      </w:r>
    </w:p>
    <w:p w14:paraId="5CA45F96" w14:textId="77777777" w:rsidR="009D431C" w:rsidRDefault="009D431C" w:rsidP="009D431C">
      <w:pPr>
        <w:jc w:val="both"/>
        <w:rPr>
          <w:rFonts w:ascii="Arial" w:hAnsi="Arial" w:cs="Arial"/>
          <w:b/>
          <w:bCs/>
          <w:color w:val="000000"/>
          <w:sz w:val="20"/>
          <w:szCs w:val="20"/>
          <w:lang w:val="es-ES"/>
        </w:rPr>
      </w:pPr>
    </w:p>
    <w:p w14:paraId="28F3EFFC" w14:textId="654901A3" w:rsidR="009D431C" w:rsidRPr="00EC08D9" w:rsidRDefault="009D431C" w:rsidP="009D431C">
      <w:pPr>
        <w:jc w:val="both"/>
        <w:rPr>
          <w:rFonts w:asciiTheme="majorHAnsi" w:hAnsiTheme="majorHAnsi" w:cstheme="majorHAnsi"/>
          <w:color w:val="000000"/>
          <w:lang w:val="es-ES"/>
        </w:rPr>
      </w:pPr>
      <w:r w:rsidRPr="00C52157">
        <w:rPr>
          <w:rFonts w:asciiTheme="majorHAnsi" w:hAnsiTheme="majorHAnsi" w:cstheme="majorHAnsi"/>
          <w:b/>
          <w:bCs/>
          <w:color w:val="000000"/>
          <w:lang w:val="es-ES"/>
        </w:rPr>
        <w:t xml:space="preserve">ARTÍCULO </w:t>
      </w:r>
      <w:r w:rsidR="00CB241E">
        <w:rPr>
          <w:rFonts w:asciiTheme="majorHAnsi" w:hAnsiTheme="majorHAnsi" w:cstheme="majorHAnsi"/>
          <w:b/>
          <w:bCs/>
          <w:color w:val="000000"/>
          <w:lang w:val="es-ES"/>
        </w:rPr>
        <w:t>9</w:t>
      </w:r>
      <w:r w:rsidRPr="00C52157">
        <w:rPr>
          <w:rFonts w:asciiTheme="majorHAnsi" w:hAnsiTheme="majorHAnsi" w:cstheme="majorHAnsi"/>
          <w:b/>
          <w:bCs/>
          <w:color w:val="000000"/>
          <w:lang w:val="es-ES"/>
        </w:rPr>
        <w:t>. DECLARACION Y PAGO DE LA SOBRETASA A LA GASOLINA</w:t>
      </w:r>
      <w:r w:rsidRPr="00570F22">
        <w:rPr>
          <w:rFonts w:ascii="Arial" w:hAnsi="Arial" w:cs="Arial"/>
          <w:b/>
          <w:bCs/>
          <w:color w:val="000000"/>
          <w:sz w:val="20"/>
          <w:szCs w:val="20"/>
          <w:lang w:val="es-ES"/>
        </w:rPr>
        <w:t xml:space="preserve">. </w:t>
      </w:r>
      <w:r w:rsidRPr="005C5C3E">
        <w:rPr>
          <w:rFonts w:asciiTheme="majorHAnsi" w:hAnsiTheme="majorHAnsi" w:cstheme="majorHAnsi"/>
          <w:color w:val="000000"/>
          <w:lang w:val="es-ES"/>
        </w:rPr>
        <w:t xml:space="preserve">Los responsables de la Sobretasa a la Gasolina cumplirán mensualmente con la obligación de declarar y pagar, dentro de los dieciocho (18) primeros días calendario del </w:t>
      </w:r>
      <w:r w:rsidRPr="00BB463E">
        <w:rPr>
          <w:rFonts w:asciiTheme="majorHAnsi" w:hAnsiTheme="majorHAnsi" w:cstheme="majorHAnsi"/>
          <w:color w:val="000000"/>
          <w:lang w:val="es-ES"/>
        </w:rPr>
        <w:t>mes siguiente al de su causación, de conformidad con el Artículo 4 de la Ley 681 de 2001. Además de la declaración y pago, los responsables de la sobretasa informarán al Ministerio de Hacienda y Crédito Público - Dirección de Apoyo Fiscal, discriminando mensualmente por entidad territorial, tipo de combustible y cantidad del mismo.</w:t>
      </w:r>
    </w:p>
    <w:p w14:paraId="314A5F01" w14:textId="77777777" w:rsidR="009D431C" w:rsidRDefault="009D431C" w:rsidP="009D431C">
      <w:pPr>
        <w:jc w:val="both"/>
        <w:rPr>
          <w:rFonts w:ascii="Arial" w:hAnsi="Arial" w:cs="Arial"/>
          <w:color w:val="000000"/>
          <w:sz w:val="20"/>
          <w:szCs w:val="20"/>
          <w:lang w:val="es-ES"/>
        </w:rPr>
      </w:pPr>
    </w:p>
    <w:p w14:paraId="0D2B75A5" w14:textId="77777777" w:rsidR="009D431C" w:rsidRPr="00995067" w:rsidRDefault="009D431C" w:rsidP="009D431C">
      <w:pPr>
        <w:jc w:val="both"/>
        <w:rPr>
          <w:rFonts w:asciiTheme="majorHAnsi" w:hAnsiTheme="majorHAnsi" w:cstheme="majorHAnsi"/>
          <w:color w:val="000000"/>
          <w:lang w:val="es-ES"/>
        </w:rPr>
      </w:pPr>
      <w:r w:rsidRPr="005C5C3E">
        <w:rPr>
          <w:rFonts w:asciiTheme="majorHAnsi" w:hAnsiTheme="majorHAnsi" w:cstheme="majorHAnsi"/>
          <w:color w:val="000000"/>
          <w:lang w:val="es-ES"/>
        </w:rPr>
        <w:t>Los responsables deberán cumplir con la obligación de declarar siempre que tenga operación en el Municipio de Soacha, a</w:t>
      </w:r>
      <w:r>
        <w:rPr>
          <w:rFonts w:asciiTheme="majorHAnsi" w:hAnsiTheme="majorHAnsi" w:cstheme="majorHAnsi"/>
          <w:color w:val="000000"/>
          <w:lang w:val="es-ES"/>
        </w:rPr>
        <w:t>ú</w:t>
      </w:r>
      <w:r w:rsidRPr="005C5C3E">
        <w:rPr>
          <w:rFonts w:asciiTheme="majorHAnsi" w:hAnsiTheme="majorHAnsi" w:cstheme="majorHAnsi"/>
          <w:color w:val="000000"/>
          <w:lang w:val="es-ES"/>
        </w:rPr>
        <w:t xml:space="preserve">n cuando </w:t>
      </w:r>
      <w:r w:rsidRPr="00995067">
        <w:rPr>
          <w:rFonts w:asciiTheme="majorHAnsi" w:hAnsiTheme="majorHAnsi" w:cstheme="majorHAnsi"/>
          <w:color w:val="000000"/>
          <w:lang w:val="es-ES"/>
        </w:rPr>
        <w:t>dentro del periodo gravable no se hayan realizado operaciones gravadas.</w:t>
      </w:r>
    </w:p>
    <w:p w14:paraId="3CDF167E" w14:textId="00E0A5BC" w:rsidR="009D431C" w:rsidRDefault="009D431C" w:rsidP="009D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lang w:val="es-ES"/>
        </w:rPr>
      </w:pPr>
    </w:p>
    <w:p w14:paraId="4542DE42" w14:textId="77777777" w:rsidR="00C27948" w:rsidRPr="00995067" w:rsidRDefault="00C27948" w:rsidP="009D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lang w:val="es-ES"/>
        </w:rPr>
      </w:pPr>
    </w:p>
    <w:p w14:paraId="556EB6EA" w14:textId="77777777" w:rsidR="009D431C" w:rsidRPr="00995067" w:rsidRDefault="009D431C" w:rsidP="009D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lang w:val="es-ES"/>
        </w:rPr>
      </w:pPr>
      <w:r w:rsidRPr="00995067">
        <w:rPr>
          <w:rFonts w:asciiTheme="majorHAnsi" w:hAnsiTheme="majorHAnsi" w:cstheme="majorHAnsi"/>
          <w:b/>
          <w:bCs/>
          <w:color w:val="000000"/>
          <w:lang w:val="es-ES"/>
        </w:rPr>
        <w:t>PLAZOS PARA PAGAR EL ANTICIPO Y DECLARAR EL IMPUESTO DE DELINEACION URBANA</w:t>
      </w:r>
    </w:p>
    <w:p w14:paraId="136C125E" w14:textId="77777777" w:rsidR="009D431C" w:rsidRPr="00995067" w:rsidRDefault="009D431C" w:rsidP="009D431C">
      <w:pPr>
        <w:rPr>
          <w:rFonts w:asciiTheme="majorHAnsi" w:hAnsiTheme="majorHAnsi" w:cstheme="majorHAnsi"/>
          <w:color w:val="000000"/>
          <w:lang w:val="es-ES"/>
        </w:rPr>
      </w:pPr>
    </w:p>
    <w:p w14:paraId="34094E15" w14:textId="21916508" w:rsidR="009D431C" w:rsidRPr="00995067" w:rsidRDefault="009D431C" w:rsidP="009D431C">
      <w:pPr>
        <w:jc w:val="both"/>
        <w:rPr>
          <w:rFonts w:asciiTheme="majorHAnsi" w:hAnsiTheme="majorHAnsi" w:cstheme="majorHAnsi"/>
          <w:color w:val="000000"/>
          <w:lang w:val="es-ES"/>
        </w:rPr>
      </w:pPr>
      <w:r w:rsidRPr="004748B1">
        <w:rPr>
          <w:rFonts w:asciiTheme="majorHAnsi" w:hAnsiTheme="majorHAnsi" w:cstheme="majorHAnsi"/>
          <w:b/>
          <w:bCs/>
          <w:color w:val="000000"/>
          <w:lang w:val="es-ES"/>
        </w:rPr>
        <w:t xml:space="preserve">ARTÍCULO </w:t>
      </w:r>
      <w:r w:rsidR="00CB241E">
        <w:rPr>
          <w:rFonts w:asciiTheme="majorHAnsi" w:hAnsiTheme="majorHAnsi" w:cstheme="majorHAnsi"/>
          <w:b/>
          <w:bCs/>
          <w:color w:val="000000"/>
          <w:lang w:val="es-ES"/>
        </w:rPr>
        <w:t>10</w:t>
      </w:r>
      <w:r w:rsidRPr="004748B1">
        <w:rPr>
          <w:rFonts w:asciiTheme="majorHAnsi" w:hAnsiTheme="majorHAnsi" w:cstheme="majorHAnsi"/>
          <w:b/>
          <w:bCs/>
          <w:color w:val="000000"/>
          <w:lang w:val="es-ES"/>
        </w:rPr>
        <w:t>. PLAZO DE DECLARACION Y PAGO</w:t>
      </w:r>
      <w:r w:rsidRPr="00995067">
        <w:rPr>
          <w:rFonts w:asciiTheme="majorHAnsi" w:hAnsiTheme="majorHAnsi" w:cstheme="majorHAnsi"/>
          <w:color w:val="000000"/>
          <w:lang w:val="es-ES"/>
        </w:rPr>
        <w:t>. Los contribuyentes del Impuesto de Delineación Urbana en el Municipio de Soacha, deberán presentar y pagar la declaración del Impuesto dentro del mes siguiente a la finalización de la obra o al último pago o abono en cuenta de los costos y gastos imputables a la misma o al vencimiento del término de la licencia incluida su prorroga, lo que ocurra primero, conforme a la Base Gravable establecida en el artículo 96 del Acuerdo No. 30 de 2020, pagando el (100%) del impuesto a cargo, e imputando el pago del anticipo realizado.</w:t>
      </w:r>
    </w:p>
    <w:p w14:paraId="64053C5D" w14:textId="77777777" w:rsidR="009D431C" w:rsidRPr="00995067" w:rsidRDefault="009D431C" w:rsidP="009D431C">
      <w:pPr>
        <w:jc w:val="both"/>
        <w:rPr>
          <w:rFonts w:asciiTheme="majorHAnsi" w:hAnsiTheme="majorHAnsi" w:cstheme="majorHAnsi"/>
          <w:color w:val="000000"/>
          <w:lang w:val="es-ES"/>
        </w:rPr>
      </w:pPr>
    </w:p>
    <w:p w14:paraId="37E9B997" w14:textId="77777777" w:rsidR="009D431C" w:rsidRPr="00995067" w:rsidRDefault="009D431C" w:rsidP="009D431C">
      <w:pPr>
        <w:jc w:val="both"/>
        <w:rPr>
          <w:rFonts w:asciiTheme="majorHAnsi" w:hAnsiTheme="majorHAnsi" w:cstheme="majorHAnsi"/>
          <w:color w:val="000000"/>
          <w:lang w:val="es-ES"/>
        </w:rPr>
      </w:pPr>
      <w:r w:rsidRPr="00995067">
        <w:rPr>
          <w:rFonts w:asciiTheme="majorHAnsi" w:hAnsiTheme="majorHAnsi" w:cstheme="majorHAnsi"/>
          <w:color w:val="000000"/>
          <w:lang w:val="es-ES"/>
        </w:rPr>
        <w:t>Cuando se trate de reconocimiento de construcción, la declaración deberá presentarse en la fecha de la respectiva solicitud, debiendo acreditarse ante el Curador la presentación y pago del impuesto.</w:t>
      </w:r>
    </w:p>
    <w:p w14:paraId="1C81AEB9" w14:textId="77777777" w:rsidR="009D431C" w:rsidRPr="00995067" w:rsidRDefault="009D431C" w:rsidP="009D431C">
      <w:pPr>
        <w:jc w:val="both"/>
        <w:rPr>
          <w:rFonts w:asciiTheme="majorHAnsi" w:hAnsiTheme="majorHAnsi" w:cstheme="majorHAnsi"/>
          <w:color w:val="000000"/>
          <w:lang w:val="es-ES"/>
        </w:rPr>
      </w:pPr>
    </w:p>
    <w:p w14:paraId="3618B305" w14:textId="5F51314E" w:rsidR="009D431C" w:rsidRDefault="009D431C" w:rsidP="009D431C">
      <w:pPr>
        <w:jc w:val="both"/>
        <w:rPr>
          <w:rFonts w:asciiTheme="majorHAnsi" w:hAnsiTheme="majorHAnsi" w:cstheme="majorHAnsi"/>
          <w:color w:val="000000"/>
          <w:lang w:val="es-ES"/>
        </w:rPr>
      </w:pPr>
      <w:r w:rsidRPr="00995067">
        <w:rPr>
          <w:rFonts w:asciiTheme="majorHAnsi" w:hAnsiTheme="majorHAnsi" w:cstheme="majorHAnsi"/>
          <w:b/>
          <w:bCs/>
          <w:color w:val="000000"/>
          <w:lang w:val="es-ES"/>
        </w:rPr>
        <w:lastRenderedPageBreak/>
        <w:t>PARÁGRAFO. PLAZO PARA EL PAGO DEL ANTICIPO.</w:t>
      </w:r>
      <w:r w:rsidRPr="00995067">
        <w:rPr>
          <w:rFonts w:asciiTheme="majorHAnsi" w:hAnsiTheme="majorHAnsi" w:cstheme="majorHAnsi"/>
          <w:color w:val="000000"/>
          <w:lang w:val="es-ES"/>
        </w:rPr>
        <w:t xml:space="preserve"> Al momento de expedirse la respectiva licencia por parte de la Curaduría Urbana, se deberá demostrar el pago del anticipo del Impuesto de Delineación Urbana en el formulario que para el efecto establezca la Dirección de </w:t>
      </w:r>
      <w:r w:rsidR="0072109F">
        <w:rPr>
          <w:rFonts w:asciiTheme="majorHAnsi" w:hAnsiTheme="majorHAnsi" w:cstheme="majorHAnsi"/>
          <w:color w:val="000000"/>
          <w:lang w:val="es-ES"/>
        </w:rPr>
        <w:t>Rentas</w:t>
      </w:r>
      <w:r w:rsidRPr="00995067">
        <w:rPr>
          <w:rFonts w:asciiTheme="majorHAnsi" w:hAnsiTheme="majorHAnsi" w:cstheme="majorHAnsi"/>
          <w:color w:val="000000"/>
          <w:lang w:val="es-ES"/>
        </w:rPr>
        <w:t xml:space="preserve"> Municipal de Soacha.</w:t>
      </w:r>
    </w:p>
    <w:p w14:paraId="6688BA46" w14:textId="265EEB5E" w:rsidR="009D431C" w:rsidRDefault="009D431C" w:rsidP="008A6703">
      <w:pPr>
        <w:jc w:val="both"/>
        <w:rPr>
          <w:rFonts w:asciiTheme="majorHAnsi" w:hAnsiTheme="majorHAnsi" w:cstheme="majorHAnsi"/>
          <w:color w:val="000000"/>
          <w:lang w:val="es-ES"/>
        </w:rPr>
      </w:pPr>
    </w:p>
    <w:p w14:paraId="22784A1F" w14:textId="7BC039FC" w:rsidR="009D431C" w:rsidRDefault="009D431C" w:rsidP="008A6703">
      <w:pPr>
        <w:jc w:val="both"/>
        <w:rPr>
          <w:rFonts w:asciiTheme="majorHAnsi" w:hAnsiTheme="majorHAnsi" w:cstheme="majorHAnsi"/>
          <w:color w:val="000000"/>
          <w:lang w:val="es-ES"/>
        </w:rPr>
      </w:pPr>
    </w:p>
    <w:p w14:paraId="27B5DA7F" w14:textId="77777777" w:rsidR="009D431C" w:rsidRPr="00995067" w:rsidRDefault="009D431C" w:rsidP="008A6703">
      <w:pPr>
        <w:jc w:val="both"/>
        <w:rPr>
          <w:rFonts w:asciiTheme="majorHAnsi" w:hAnsiTheme="majorHAnsi" w:cstheme="majorHAnsi"/>
          <w:color w:val="000000"/>
          <w:lang w:val="es-ES"/>
        </w:rPr>
      </w:pPr>
    </w:p>
    <w:p w14:paraId="6D31DC49" w14:textId="43C6017B" w:rsidR="00264DEA" w:rsidRDefault="00995067" w:rsidP="00264DEA">
      <w:pPr>
        <w:jc w:val="center"/>
        <w:rPr>
          <w:rFonts w:asciiTheme="majorHAnsi" w:hAnsiTheme="majorHAnsi" w:cstheme="majorHAnsi"/>
          <w:b/>
          <w:bCs/>
          <w:color w:val="000000"/>
          <w:lang w:val="es-ES"/>
        </w:rPr>
      </w:pPr>
      <w:r w:rsidRPr="00995067">
        <w:rPr>
          <w:rFonts w:asciiTheme="majorHAnsi" w:hAnsiTheme="majorHAnsi" w:cstheme="majorHAnsi"/>
          <w:b/>
          <w:bCs/>
          <w:color w:val="000000"/>
          <w:lang w:val="es-ES"/>
        </w:rPr>
        <w:t>ESTAMPILLAS MUNICIPALES PRO-CULTURA Y PARA EL BIENESTAR DEL ADULTO MAYOR</w:t>
      </w:r>
    </w:p>
    <w:p w14:paraId="2BDDDA5A" w14:textId="77777777" w:rsidR="00264DEA" w:rsidRPr="00995067" w:rsidRDefault="00264DEA" w:rsidP="00995067">
      <w:pPr>
        <w:rPr>
          <w:rFonts w:asciiTheme="majorHAnsi" w:hAnsiTheme="majorHAnsi" w:cstheme="majorHAnsi"/>
          <w:b/>
          <w:bCs/>
          <w:color w:val="000000"/>
          <w:lang w:val="es-ES"/>
        </w:rPr>
      </w:pPr>
    </w:p>
    <w:p w14:paraId="081111EC" w14:textId="0E2D6EF5" w:rsidR="00995067" w:rsidRDefault="00995067" w:rsidP="00995067">
      <w:pPr>
        <w:jc w:val="both"/>
        <w:rPr>
          <w:rFonts w:asciiTheme="majorHAnsi" w:hAnsiTheme="majorHAnsi" w:cstheme="majorHAnsi"/>
          <w:color w:val="000000"/>
          <w:lang w:val="es-ES"/>
        </w:rPr>
      </w:pPr>
      <w:r w:rsidRPr="00995067">
        <w:rPr>
          <w:rFonts w:asciiTheme="majorHAnsi" w:hAnsiTheme="majorHAnsi" w:cstheme="majorHAnsi"/>
          <w:b/>
          <w:bCs/>
          <w:color w:val="000000"/>
          <w:lang w:val="es-ES"/>
        </w:rPr>
        <w:t xml:space="preserve">ARTÍCULO </w:t>
      </w:r>
      <w:r w:rsidR="00835B36">
        <w:rPr>
          <w:rFonts w:asciiTheme="majorHAnsi" w:hAnsiTheme="majorHAnsi" w:cstheme="majorHAnsi"/>
          <w:b/>
          <w:bCs/>
          <w:color w:val="000000"/>
          <w:lang w:val="es-ES"/>
        </w:rPr>
        <w:t>1</w:t>
      </w:r>
      <w:r w:rsidR="00CB241E">
        <w:rPr>
          <w:rFonts w:asciiTheme="majorHAnsi" w:hAnsiTheme="majorHAnsi" w:cstheme="majorHAnsi"/>
          <w:b/>
          <w:bCs/>
          <w:color w:val="000000"/>
          <w:lang w:val="es-ES"/>
        </w:rPr>
        <w:t>1</w:t>
      </w:r>
      <w:r w:rsidRPr="00995067">
        <w:rPr>
          <w:rFonts w:asciiTheme="majorHAnsi" w:hAnsiTheme="majorHAnsi" w:cstheme="majorHAnsi"/>
          <w:b/>
          <w:bCs/>
          <w:color w:val="000000"/>
          <w:lang w:val="es-ES"/>
        </w:rPr>
        <w:t xml:space="preserve">. DECLARACIÓN MENSUAL RESPONSABLES DEL RECAUDO DE LAS ESTAMPILLAS. </w:t>
      </w:r>
      <w:r w:rsidRPr="00995067">
        <w:rPr>
          <w:rFonts w:asciiTheme="majorHAnsi" w:hAnsiTheme="majorHAnsi" w:cstheme="majorHAnsi"/>
          <w:color w:val="000000"/>
          <w:lang w:val="es-ES"/>
        </w:rPr>
        <w:t>Los</w:t>
      </w:r>
      <w:r>
        <w:rPr>
          <w:rFonts w:asciiTheme="majorHAnsi" w:hAnsiTheme="majorHAnsi" w:cstheme="majorHAnsi"/>
          <w:color w:val="000000"/>
          <w:lang w:val="es-ES"/>
        </w:rPr>
        <w:t xml:space="preserve"> </w:t>
      </w:r>
      <w:r w:rsidRPr="00995067">
        <w:rPr>
          <w:rFonts w:asciiTheme="majorHAnsi" w:hAnsiTheme="majorHAnsi" w:cstheme="majorHAnsi"/>
          <w:color w:val="000000"/>
          <w:lang w:val="es-ES"/>
        </w:rPr>
        <w:t>responsables del recaudo de las Estampillas Pro-Cultura y para el Bienestar del Adulto Mayor,</w:t>
      </w:r>
      <w:r>
        <w:rPr>
          <w:rFonts w:asciiTheme="majorHAnsi" w:hAnsiTheme="majorHAnsi" w:cstheme="majorHAnsi"/>
          <w:color w:val="000000"/>
          <w:lang w:val="es-ES"/>
        </w:rPr>
        <w:t xml:space="preserve"> </w:t>
      </w:r>
      <w:r w:rsidRPr="00995067">
        <w:rPr>
          <w:rFonts w:asciiTheme="majorHAnsi" w:hAnsiTheme="majorHAnsi" w:cstheme="majorHAnsi"/>
          <w:color w:val="000000"/>
          <w:lang w:val="es-ES"/>
        </w:rPr>
        <w:t>señalados en el Acuerdo No. 30 de 2020, deberán declarar y trasferir el total del recaudo</w:t>
      </w:r>
      <w:r>
        <w:rPr>
          <w:rFonts w:asciiTheme="majorHAnsi" w:hAnsiTheme="majorHAnsi" w:cstheme="majorHAnsi"/>
          <w:color w:val="000000"/>
          <w:lang w:val="es-ES"/>
        </w:rPr>
        <w:t xml:space="preserve"> </w:t>
      </w:r>
      <w:r w:rsidRPr="00995067">
        <w:rPr>
          <w:rFonts w:asciiTheme="majorHAnsi" w:hAnsiTheme="majorHAnsi" w:cstheme="majorHAnsi"/>
          <w:color w:val="000000"/>
          <w:lang w:val="es-ES"/>
        </w:rPr>
        <w:t>practicado mensualmente por las estampillas, a más tardar dentro de los quince (15) días siguientes del respectivo periodo de recaudo.</w:t>
      </w:r>
    </w:p>
    <w:p w14:paraId="09E1F504" w14:textId="0C6F1A92" w:rsidR="00C02072" w:rsidRDefault="00C02072" w:rsidP="00995067">
      <w:pPr>
        <w:jc w:val="both"/>
        <w:rPr>
          <w:rFonts w:asciiTheme="majorHAnsi" w:hAnsiTheme="majorHAnsi" w:cstheme="majorHAnsi"/>
          <w:color w:val="000000"/>
          <w:lang w:val="es-ES"/>
        </w:rPr>
      </w:pPr>
    </w:p>
    <w:p w14:paraId="1D5B119B" w14:textId="77777777" w:rsidR="004748B1" w:rsidRDefault="004748B1" w:rsidP="00995067">
      <w:pPr>
        <w:jc w:val="both"/>
        <w:rPr>
          <w:rFonts w:asciiTheme="majorHAnsi" w:hAnsiTheme="majorHAnsi" w:cstheme="majorHAnsi"/>
          <w:color w:val="000000"/>
          <w:lang w:val="es-ES"/>
        </w:rPr>
      </w:pPr>
    </w:p>
    <w:p w14:paraId="38BA7060" w14:textId="0F400567" w:rsidR="00724761" w:rsidRDefault="00C02072" w:rsidP="00995067">
      <w:pPr>
        <w:jc w:val="both"/>
        <w:rPr>
          <w:rFonts w:asciiTheme="majorHAnsi" w:hAnsiTheme="majorHAnsi" w:cstheme="majorHAnsi"/>
          <w:color w:val="000000"/>
          <w:lang w:val="es-ES"/>
        </w:rPr>
      </w:pPr>
      <w:r w:rsidRPr="00C02072">
        <w:rPr>
          <w:rFonts w:asciiTheme="majorHAnsi" w:hAnsiTheme="majorHAnsi" w:cstheme="majorHAnsi"/>
          <w:b/>
          <w:bCs/>
          <w:color w:val="000000"/>
          <w:lang w:val="es-ES"/>
        </w:rPr>
        <w:t xml:space="preserve">ARTÍCULO </w:t>
      </w:r>
      <w:r w:rsidR="00835B36">
        <w:rPr>
          <w:rFonts w:asciiTheme="majorHAnsi" w:hAnsiTheme="majorHAnsi" w:cstheme="majorHAnsi"/>
          <w:b/>
          <w:bCs/>
          <w:color w:val="000000"/>
          <w:lang w:val="es-ES"/>
        </w:rPr>
        <w:t>1</w:t>
      </w:r>
      <w:r w:rsidR="00CB241E">
        <w:rPr>
          <w:rFonts w:asciiTheme="majorHAnsi" w:hAnsiTheme="majorHAnsi" w:cstheme="majorHAnsi"/>
          <w:b/>
          <w:bCs/>
          <w:color w:val="000000"/>
          <w:lang w:val="es-ES"/>
        </w:rPr>
        <w:t>2</w:t>
      </w:r>
      <w:r w:rsidRPr="00C02072">
        <w:rPr>
          <w:rFonts w:asciiTheme="majorHAnsi" w:hAnsiTheme="majorHAnsi" w:cstheme="majorHAnsi"/>
          <w:b/>
          <w:bCs/>
          <w:color w:val="000000"/>
          <w:lang w:val="es-ES"/>
        </w:rPr>
        <w:t>. HORARIO DE PRESENTACIÓN DE LAS DECLARACIONES TRIBUTARIAS Y PAGOS</w:t>
      </w:r>
      <w:r w:rsidRPr="00C02072">
        <w:rPr>
          <w:rFonts w:asciiTheme="majorHAnsi" w:hAnsiTheme="majorHAnsi" w:cstheme="majorHAnsi"/>
          <w:color w:val="000000"/>
          <w:lang w:val="es-ES"/>
        </w:rPr>
        <w:t xml:space="preserve">. La </w:t>
      </w:r>
      <w:r w:rsidR="00551704" w:rsidRPr="00C02072">
        <w:rPr>
          <w:rFonts w:asciiTheme="majorHAnsi" w:hAnsiTheme="majorHAnsi" w:cstheme="majorHAnsi"/>
          <w:color w:val="000000"/>
          <w:lang w:val="es-ES"/>
        </w:rPr>
        <w:t>presentación</w:t>
      </w:r>
      <w:r w:rsidRPr="00C02072">
        <w:rPr>
          <w:rFonts w:asciiTheme="majorHAnsi" w:hAnsiTheme="majorHAnsi" w:cstheme="majorHAnsi"/>
          <w:color w:val="000000"/>
          <w:lang w:val="es-ES"/>
        </w:rPr>
        <w:t xml:space="preserve"> de las declaraciones tributarias y el pago de los Impuestos, retenciones, intereses y sanciones debe realizarse en los </w:t>
      </w:r>
      <w:r w:rsidRPr="00C04904">
        <w:rPr>
          <w:rFonts w:asciiTheme="majorHAnsi" w:hAnsiTheme="majorHAnsi" w:cstheme="majorHAnsi"/>
          <w:color w:val="000000"/>
          <w:lang w:val="es-ES"/>
        </w:rPr>
        <w:t xml:space="preserve">bancos ubicados en la </w:t>
      </w:r>
      <w:r w:rsidR="00551704" w:rsidRPr="00C04904">
        <w:rPr>
          <w:rFonts w:asciiTheme="majorHAnsi" w:hAnsiTheme="majorHAnsi" w:cstheme="majorHAnsi"/>
          <w:color w:val="000000"/>
          <w:lang w:val="es-ES"/>
        </w:rPr>
        <w:t>jurisdicción</w:t>
      </w:r>
      <w:r w:rsidRPr="00C04904">
        <w:rPr>
          <w:rFonts w:asciiTheme="majorHAnsi" w:hAnsiTheme="majorHAnsi" w:cstheme="majorHAnsi"/>
          <w:color w:val="000000"/>
          <w:lang w:val="es-ES"/>
        </w:rPr>
        <w:t xml:space="preserve"> del Municipio de Soacha</w:t>
      </w:r>
      <w:r w:rsidRPr="00C02072">
        <w:rPr>
          <w:rFonts w:asciiTheme="majorHAnsi" w:hAnsiTheme="majorHAnsi" w:cstheme="majorHAnsi"/>
          <w:color w:val="000000"/>
          <w:lang w:val="es-ES"/>
        </w:rPr>
        <w:t xml:space="preserve"> y en las </w:t>
      </w:r>
      <w:r w:rsidR="00551704" w:rsidRPr="00C02072">
        <w:rPr>
          <w:rFonts w:asciiTheme="majorHAnsi" w:hAnsiTheme="majorHAnsi" w:cstheme="majorHAnsi"/>
          <w:color w:val="000000"/>
          <w:lang w:val="es-ES"/>
        </w:rPr>
        <w:t>demás</w:t>
      </w:r>
      <w:r w:rsidRPr="00C02072">
        <w:rPr>
          <w:rFonts w:asciiTheme="majorHAnsi" w:hAnsiTheme="majorHAnsi" w:cstheme="majorHAnsi"/>
          <w:color w:val="000000"/>
          <w:lang w:val="es-ES"/>
        </w:rPr>
        <w:t xml:space="preserve"> entidades financieras autorizadas para recaudar ubicadas en el territorio nacional y se </w:t>
      </w:r>
      <w:r w:rsidR="00551704" w:rsidRPr="00C02072">
        <w:rPr>
          <w:rFonts w:asciiTheme="majorHAnsi" w:hAnsiTheme="majorHAnsi" w:cstheme="majorHAnsi"/>
          <w:color w:val="000000"/>
          <w:lang w:val="es-ES"/>
        </w:rPr>
        <w:t>efectuarán</w:t>
      </w:r>
      <w:r w:rsidRPr="00C02072">
        <w:rPr>
          <w:rFonts w:asciiTheme="majorHAnsi" w:hAnsiTheme="majorHAnsi" w:cstheme="majorHAnsi"/>
          <w:color w:val="000000"/>
          <w:lang w:val="es-ES"/>
        </w:rPr>
        <w:t xml:space="preserve"> dentro de los horarios ordinarios de </w:t>
      </w:r>
      <w:r w:rsidR="00551704" w:rsidRPr="00C02072">
        <w:rPr>
          <w:rFonts w:asciiTheme="majorHAnsi" w:hAnsiTheme="majorHAnsi" w:cstheme="majorHAnsi"/>
          <w:color w:val="000000"/>
          <w:lang w:val="es-ES"/>
        </w:rPr>
        <w:t>atención</w:t>
      </w:r>
      <w:r w:rsidRPr="00C02072">
        <w:rPr>
          <w:rFonts w:asciiTheme="majorHAnsi" w:hAnsiTheme="majorHAnsi" w:cstheme="majorHAnsi"/>
          <w:color w:val="000000"/>
          <w:lang w:val="es-ES"/>
        </w:rPr>
        <w:t xml:space="preserve"> al </w:t>
      </w:r>
      <w:r w:rsidR="00551704" w:rsidRPr="00C02072">
        <w:rPr>
          <w:rFonts w:asciiTheme="majorHAnsi" w:hAnsiTheme="majorHAnsi" w:cstheme="majorHAnsi"/>
          <w:color w:val="000000"/>
          <w:lang w:val="es-ES"/>
        </w:rPr>
        <w:t>público</w:t>
      </w:r>
      <w:r w:rsidRPr="00C02072">
        <w:rPr>
          <w:rFonts w:asciiTheme="majorHAnsi" w:hAnsiTheme="majorHAnsi" w:cstheme="majorHAnsi"/>
          <w:color w:val="000000"/>
          <w:lang w:val="es-ES"/>
        </w:rPr>
        <w:t xml:space="preserve"> </w:t>
      </w:r>
      <w:r w:rsidR="00551704" w:rsidRPr="00C02072">
        <w:rPr>
          <w:rFonts w:asciiTheme="majorHAnsi" w:hAnsiTheme="majorHAnsi" w:cstheme="majorHAnsi"/>
          <w:color w:val="000000"/>
          <w:lang w:val="es-ES"/>
        </w:rPr>
        <w:t>señalados</w:t>
      </w:r>
      <w:r w:rsidRPr="00C02072">
        <w:rPr>
          <w:rFonts w:asciiTheme="majorHAnsi" w:hAnsiTheme="majorHAnsi" w:cstheme="majorHAnsi"/>
          <w:color w:val="000000"/>
          <w:lang w:val="es-ES"/>
        </w:rPr>
        <w:t xml:space="preserve"> por la Superintendencia Financiera de Colombia. Cuando los bancos tengan autorizados horarios adicionales, especiales o extendidos, se </w:t>
      </w:r>
      <w:r w:rsidR="00551704" w:rsidRPr="00C02072">
        <w:rPr>
          <w:rFonts w:asciiTheme="majorHAnsi" w:hAnsiTheme="majorHAnsi" w:cstheme="majorHAnsi"/>
          <w:color w:val="000000"/>
          <w:lang w:val="es-ES"/>
        </w:rPr>
        <w:t>podrán</w:t>
      </w:r>
      <w:r w:rsidRPr="00C02072">
        <w:rPr>
          <w:rFonts w:asciiTheme="majorHAnsi" w:hAnsiTheme="majorHAnsi" w:cstheme="majorHAnsi"/>
          <w:color w:val="000000"/>
          <w:lang w:val="es-ES"/>
        </w:rPr>
        <w:t xml:space="preserve"> hacer dentro de tales horarios.</w:t>
      </w:r>
    </w:p>
    <w:p w14:paraId="0EC55647" w14:textId="77777777" w:rsidR="00724761" w:rsidRPr="00724761" w:rsidRDefault="00724761" w:rsidP="00724761">
      <w:pPr>
        <w:jc w:val="both"/>
        <w:rPr>
          <w:rFonts w:asciiTheme="majorHAnsi" w:hAnsiTheme="majorHAnsi" w:cstheme="majorHAnsi"/>
          <w:color w:val="000000"/>
          <w:lang w:val="es-ES"/>
        </w:rPr>
      </w:pPr>
    </w:p>
    <w:p w14:paraId="22FC93F2" w14:textId="1A6E0BC1" w:rsidR="00724761" w:rsidRDefault="00724761" w:rsidP="00724761">
      <w:pPr>
        <w:jc w:val="both"/>
        <w:rPr>
          <w:rFonts w:asciiTheme="majorHAnsi" w:hAnsiTheme="majorHAnsi" w:cstheme="majorHAnsi"/>
          <w:color w:val="000000"/>
          <w:lang w:val="es-ES"/>
        </w:rPr>
      </w:pPr>
      <w:r w:rsidRPr="00400CC7">
        <w:rPr>
          <w:rFonts w:asciiTheme="majorHAnsi" w:hAnsiTheme="majorHAnsi" w:cstheme="majorHAnsi"/>
          <w:b/>
          <w:bCs/>
          <w:color w:val="000000"/>
          <w:lang w:val="es-ES"/>
        </w:rPr>
        <w:t xml:space="preserve">ARTICULO </w:t>
      </w:r>
      <w:r w:rsidR="00835B36">
        <w:rPr>
          <w:rFonts w:asciiTheme="majorHAnsi" w:hAnsiTheme="majorHAnsi" w:cstheme="majorHAnsi"/>
          <w:b/>
          <w:bCs/>
          <w:color w:val="000000"/>
          <w:lang w:val="es-ES"/>
        </w:rPr>
        <w:t>1</w:t>
      </w:r>
      <w:r w:rsidR="00CB241E">
        <w:rPr>
          <w:rFonts w:asciiTheme="majorHAnsi" w:hAnsiTheme="majorHAnsi" w:cstheme="majorHAnsi"/>
          <w:b/>
          <w:bCs/>
          <w:color w:val="000000"/>
          <w:lang w:val="es-ES"/>
        </w:rPr>
        <w:t>3</w:t>
      </w:r>
      <w:r w:rsidRPr="00400CC7">
        <w:rPr>
          <w:rFonts w:asciiTheme="majorHAnsi" w:hAnsiTheme="majorHAnsi" w:cstheme="majorHAnsi"/>
          <w:b/>
          <w:bCs/>
          <w:color w:val="000000"/>
          <w:lang w:val="es-ES"/>
        </w:rPr>
        <w:t>. FORMA DE PRESENTAR LAS DECLARACIONES TRIBUTARIAS.</w:t>
      </w:r>
      <w:r w:rsidRPr="00724761">
        <w:rPr>
          <w:rFonts w:asciiTheme="majorHAnsi" w:hAnsiTheme="majorHAnsi" w:cstheme="majorHAnsi"/>
          <w:color w:val="000000"/>
          <w:lang w:val="es-ES"/>
        </w:rPr>
        <w:t xml:space="preserve"> La presentación física de las declaraciones tributarias en los bancos y demás entidades financieras autorizadas por la Secretaria de Hacienda Municipal de Soacha, se efectuará diligenciando los formularios oficiales</w:t>
      </w:r>
      <w:r w:rsidR="00DC7A4E">
        <w:rPr>
          <w:rFonts w:asciiTheme="majorHAnsi" w:hAnsiTheme="majorHAnsi" w:cstheme="majorHAnsi"/>
          <w:color w:val="000000"/>
          <w:lang w:val="es-ES"/>
        </w:rPr>
        <w:t xml:space="preserve"> </w:t>
      </w:r>
      <w:r w:rsidRPr="00724761">
        <w:rPr>
          <w:rFonts w:asciiTheme="majorHAnsi" w:hAnsiTheme="majorHAnsi" w:cstheme="majorHAnsi"/>
          <w:color w:val="000000"/>
          <w:lang w:val="es-ES"/>
        </w:rPr>
        <w:t xml:space="preserve">que para el efecto señale la Secretaria de Hacienda - Dirección de </w:t>
      </w:r>
      <w:r w:rsidR="00DC7A4E">
        <w:rPr>
          <w:rFonts w:asciiTheme="majorHAnsi" w:hAnsiTheme="majorHAnsi" w:cstheme="majorHAnsi"/>
          <w:color w:val="000000"/>
          <w:lang w:val="es-ES"/>
        </w:rPr>
        <w:t>Rentas</w:t>
      </w:r>
      <w:r w:rsidRPr="00724761">
        <w:rPr>
          <w:rFonts w:asciiTheme="majorHAnsi" w:hAnsiTheme="majorHAnsi" w:cstheme="majorHAnsi"/>
          <w:color w:val="000000"/>
          <w:lang w:val="es-ES"/>
        </w:rPr>
        <w:t xml:space="preserve"> Municipal de Soacha,</w:t>
      </w:r>
      <w:r w:rsidR="00DC7A4E">
        <w:rPr>
          <w:rFonts w:asciiTheme="majorHAnsi" w:hAnsiTheme="majorHAnsi" w:cstheme="majorHAnsi"/>
          <w:color w:val="000000"/>
          <w:lang w:val="es-ES"/>
        </w:rPr>
        <w:t xml:space="preserve"> </w:t>
      </w:r>
      <w:r w:rsidRPr="00724761">
        <w:rPr>
          <w:rFonts w:asciiTheme="majorHAnsi" w:hAnsiTheme="majorHAnsi" w:cstheme="majorHAnsi"/>
          <w:color w:val="000000"/>
          <w:lang w:val="es-ES"/>
        </w:rPr>
        <w:t xml:space="preserve">los cuales estarán a disposición en la página web </w:t>
      </w:r>
      <w:hyperlink r:id="rId9" w:history="1">
        <w:r w:rsidR="000B29A8" w:rsidRPr="007F0C28">
          <w:rPr>
            <w:rStyle w:val="Hipervnculo"/>
            <w:rFonts w:asciiTheme="majorHAnsi" w:hAnsiTheme="majorHAnsi" w:cstheme="majorHAnsi"/>
            <w:lang w:val="es-ES"/>
          </w:rPr>
          <w:t>www.alcaldiasoacha.gov.co</w:t>
        </w:r>
      </w:hyperlink>
      <w:r w:rsidR="000B29A8">
        <w:rPr>
          <w:rFonts w:asciiTheme="majorHAnsi" w:hAnsiTheme="majorHAnsi" w:cstheme="majorHAnsi"/>
          <w:color w:val="000000"/>
          <w:lang w:val="es-ES"/>
        </w:rPr>
        <w:t xml:space="preserve"> </w:t>
      </w:r>
      <w:r w:rsidRPr="00724761">
        <w:rPr>
          <w:rFonts w:asciiTheme="majorHAnsi" w:hAnsiTheme="majorHAnsi" w:cstheme="majorHAnsi"/>
          <w:color w:val="000000"/>
          <w:lang w:val="es-ES"/>
        </w:rPr>
        <w:t>mediante el ingreso y registro del contribuyente como usuario del Portal Tributario, para la consulta y descargue del correspondiente formulario.</w:t>
      </w:r>
    </w:p>
    <w:p w14:paraId="35EE9F12" w14:textId="77777777" w:rsidR="00724761" w:rsidRPr="00724761" w:rsidRDefault="00724761" w:rsidP="00724761">
      <w:pPr>
        <w:jc w:val="both"/>
        <w:rPr>
          <w:rFonts w:asciiTheme="majorHAnsi" w:hAnsiTheme="majorHAnsi" w:cstheme="majorHAnsi"/>
          <w:color w:val="000000"/>
          <w:lang w:val="es-ES"/>
        </w:rPr>
      </w:pPr>
    </w:p>
    <w:p w14:paraId="4EC46B21" w14:textId="1E5935C1" w:rsidR="00724761" w:rsidRDefault="00724761" w:rsidP="00724761">
      <w:pPr>
        <w:jc w:val="both"/>
        <w:rPr>
          <w:rFonts w:asciiTheme="majorHAnsi" w:hAnsiTheme="majorHAnsi" w:cstheme="majorHAnsi"/>
          <w:color w:val="000000"/>
          <w:lang w:val="es-ES"/>
        </w:rPr>
      </w:pPr>
      <w:r w:rsidRPr="00724761">
        <w:rPr>
          <w:rFonts w:asciiTheme="majorHAnsi" w:hAnsiTheme="majorHAnsi" w:cstheme="majorHAnsi"/>
          <w:color w:val="000000"/>
          <w:lang w:val="es-ES"/>
        </w:rPr>
        <w:t>Las declaraciones tributarias que sean presentadas en forma diferente a la establecida en el inciso anterior se tienen por no presentadas.</w:t>
      </w:r>
    </w:p>
    <w:p w14:paraId="5F6FFA23" w14:textId="77777777" w:rsidR="00724761" w:rsidRPr="00724761" w:rsidRDefault="00724761" w:rsidP="00724761">
      <w:pPr>
        <w:jc w:val="both"/>
        <w:rPr>
          <w:rFonts w:asciiTheme="majorHAnsi" w:hAnsiTheme="majorHAnsi" w:cstheme="majorHAnsi"/>
          <w:color w:val="000000"/>
          <w:lang w:val="es-ES"/>
        </w:rPr>
      </w:pPr>
    </w:p>
    <w:p w14:paraId="604E9E03" w14:textId="425C8CA9" w:rsidR="00724761" w:rsidRDefault="00724761" w:rsidP="00724761">
      <w:pPr>
        <w:jc w:val="both"/>
        <w:rPr>
          <w:rFonts w:asciiTheme="majorHAnsi" w:hAnsiTheme="majorHAnsi" w:cstheme="majorHAnsi"/>
          <w:color w:val="000000"/>
          <w:lang w:val="es-ES"/>
        </w:rPr>
      </w:pPr>
      <w:r w:rsidRPr="000E1804">
        <w:rPr>
          <w:rFonts w:asciiTheme="majorHAnsi" w:hAnsiTheme="majorHAnsi" w:cstheme="majorHAnsi"/>
          <w:b/>
          <w:bCs/>
          <w:color w:val="000000"/>
          <w:lang w:val="es-ES"/>
        </w:rPr>
        <w:lastRenderedPageBreak/>
        <w:t>PARAGRAFO 1.</w:t>
      </w:r>
      <w:r w:rsidRPr="00724761">
        <w:rPr>
          <w:rFonts w:asciiTheme="majorHAnsi" w:hAnsiTheme="majorHAnsi" w:cstheme="majorHAnsi"/>
          <w:color w:val="000000"/>
          <w:lang w:val="es-ES"/>
        </w:rPr>
        <w:t xml:space="preserve"> La Administración Municipal de Soacha, continuara adelantando las gestiones necesarias para permitir el recaudo a nivel nacional, mientras se desarrolle este mecanismo, aplicara las disposiciones establecidas en el presente </w:t>
      </w:r>
      <w:r w:rsidR="00400CC7" w:rsidRPr="00724761">
        <w:rPr>
          <w:rFonts w:asciiTheme="majorHAnsi" w:hAnsiTheme="majorHAnsi" w:cstheme="majorHAnsi"/>
          <w:color w:val="000000"/>
          <w:lang w:val="es-ES"/>
        </w:rPr>
        <w:t>artículo</w:t>
      </w:r>
      <w:r w:rsidRPr="00724761">
        <w:rPr>
          <w:rFonts w:asciiTheme="majorHAnsi" w:hAnsiTheme="majorHAnsi" w:cstheme="majorHAnsi"/>
          <w:color w:val="000000"/>
          <w:lang w:val="es-ES"/>
        </w:rPr>
        <w:t>.</w:t>
      </w:r>
    </w:p>
    <w:p w14:paraId="44EF6B26" w14:textId="77777777" w:rsidR="00724761" w:rsidRPr="00724761" w:rsidRDefault="00724761" w:rsidP="00724761">
      <w:pPr>
        <w:jc w:val="both"/>
        <w:rPr>
          <w:rFonts w:asciiTheme="majorHAnsi" w:hAnsiTheme="majorHAnsi" w:cstheme="majorHAnsi"/>
          <w:color w:val="000000"/>
          <w:lang w:val="es-ES"/>
        </w:rPr>
      </w:pPr>
    </w:p>
    <w:p w14:paraId="3C496E33" w14:textId="72B4AE8D" w:rsidR="00724761" w:rsidRDefault="00724761" w:rsidP="00724761">
      <w:pPr>
        <w:jc w:val="both"/>
        <w:rPr>
          <w:rFonts w:asciiTheme="majorHAnsi" w:hAnsiTheme="majorHAnsi" w:cstheme="majorHAnsi"/>
          <w:color w:val="000000"/>
          <w:lang w:val="es-ES"/>
        </w:rPr>
      </w:pPr>
      <w:r w:rsidRPr="000E1804">
        <w:rPr>
          <w:rFonts w:asciiTheme="majorHAnsi" w:hAnsiTheme="majorHAnsi" w:cstheme="majorHAnsi"/>
          <w:b/>
          <w:bCs/>
          <w:color w:val="000000"/>
          <w:lang w:val="es-ES"/>
        </w:rPr>
        <w:t>PARÁGRAFO 2.</w:t>
      </w:r>
      <w:r w:rsidRPr="00724761">
        <w:rPr>
          <w:rFonts w:asciiTheme="majorHAnsi" w:hAnsiTheme="majorHAnsi" w:cstheme="majorHAnsi"/>
          <w:color w:val="000000"/>
          <w:lang w:val="es-ES"/>
        </w:rPr>
        <w:t xml:space="preserve"> Los anexos, pruebas, relaciones, certificados o documentos adicionales, los </w:t>
      </w:r>
      <w:r w:rsidR="00400CC7" w:rsidRPr="00724761">
        <w:rPr>
          <w:rFonts w:asciiTheme="majorHAnsi" w:hAnsiTheme="majorHAnsi" w:cstheme="majorHAnsi"/>
          <w:color w:val="000000"/>
          <w:lang w:val="es-ES"/>
        </w:rPr>
        <w:t>deberá</w:t>
      </w:r>
      <w:r w:rsidRPr="00724761">
        <w:rPr>
          <w:rFonts w:asciiTheme="majorHAnsi" w:hAnsiTheme="majorHAnsi" w:cstheme="majorHAnsi"/>
          <w:color w:val="000000"/>
          <w:lang w:val="es-ES"/>
        </w:rPr>
        <w:t xml:space="preserve"> conservar el declarante por el </w:t>
      </w:r>
      <w:r w:rsidR="00400CC7" w:rsidRPr="00724761">
        <w:rPr>
          <w:rFonts w:asciiTheme="majorHAnsi" w:hAnsiTheme="majorHAnsi" w:cstheme="majorHAnsi"/>
          <w:color w:val="000000"/>
          <w:lang w:val="es-ES"/>
        </w:rPr>
        <w:t>término</w:t>
      </w:r>
      <w:r w:rsidRPr="00724761">
        <w:rPr>
          <w:rFonts w:asciiTheme="majorHAnsi" w:hAnsiTheme="majorHAnsi" w:cstheme="majorHAnsi"/>
          <w:color w:val="000000"/>
          <w:lang w:val="es-ES"/>
        </w:rPr>
        <w:t xml:space="preserve"> de firmeza de la </w:t>
      </w:r>
      <w:r w:rsidR="00EA157F" w:rsidRPr="00724761">
        <w:rPr>
          <w:rFonts w:asciiTheme="majorHAnsi" w:hAnsiTheme="majorHAnsi" w:cstheme="majorHAnsi"/>
          <w:color w:val="000000"/>
          <w:lang w:val="es-ES"/>
        </w:rPr>
        <w:t>declaración</w:t>
      </w:r>
      <w:r w:rsidRPr="00724761">
        <w:rPr>
          <w:rFonts w:asciiTheme="majorHAnsi" w:hAnsiTheme="majorHAnsi" w:cstheme="majorHAnsi"/>
          <w:color w:val="000000"/>
          <w:lang w:val="es-ES"/>
        </w:rPr>
        <w:t xml:space="preserve"> tributaria.</w:t>
      </w:r>
    </w:p>
    <w:p w14:paraId="18994CA3" w14:textId="4C1DD4F8" w:rsidR="00EA157F" w:rsidRDefault="00EA157F" w:rsidP="00724761">
      <w:pPr>
        <w:jc w:val="both"/>
        <w:rPr>
          <w:rFonts w:asciiTheme="majorHAnsi" w:hAnsiTheme="majorHAnsi" w:cstheme="majorHAnsi"/>
          <w:color w:val="000000"/>
          <w:lang w:val="es-ES"/>
        </w:rPr>
      </w:pPr>
    </w:p>
    <w:p w14:paraId="4036DD07" w14:textId="5AC39421" w:rsidR="00875A42" w:rsidRDefault="00EA157F" w:rsidP="005121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r w:rsidRPr="00282817">
        <w:rPr>
          <w:rFonts w:asciiTheme="majorHAnsi" w:hAnsiTheme="majorHAnsi" w:cstheme="majorHAnsi"/>
          <w:b/>
          <w:bCs/>
          <w:color w:val="000000"/>
          <w:lang w:val="es-ES"/>
        </w:rPr>
        <w:t xml:space="preserve">ARTICULO </w:t>
      </w:r>
      <w:r w:rsidR="0064035E">
        <w:rPr>
          <w:rFonts w:asciiTheme="majorHAnsi" w:hAnsiTheme="majorHAnsi" w:cstheme="majorHAnsi"/>
          <w:b/>
          <w:bCs/>
          <w:color w:val="000000"/>
          <w:lang w:val="es-ES"/>
        </w:rPr>
        <w:t>1</w:t>
      </w:r>
      <w:r w:rsidR="00CB241E">
        <w:rPr>
          <w:rFonts w:asciiTheme="majorHAnsi" w:hAnsiTheme="majorHAnsi" w:cstheme="majorHAnsi"/>
          <w:b/>
          <w:bCs/>
          <w:color w:val="000000"/>
          <w:lang w:val="es-ES"/>
        </w:rPr>
        <w:t>4</w:t>
      </w:r>
      <w:r w:rsidRPr="00282817">
        <w:rPr>
          <w:rFonts w:asciiTheme="majorHAnsi" w:hAnsiTheme="majorHAnsi" w:cstheme="majorHAnsi"/>
          <w:b/>
          <w:bCs/>
          <w:color w:val="000000"/>
          <w:lang w:val="es-ES"/>
        </w:rPr>
        <w:t>. FORMA DE PAGO DE LAS OBLIGACIONES.</w:t>
      </w:r>
      <w:r w:rsidRPr="00282817">
        <w:rPr>
          <w:rFonts w:ascii="Arial" w:hAnsi="Arial" w:cs="Arial"/>
          <w:b/>
          <w:bCs/>
          <w:color w:val="000000"/>
          <w:lang w:val="es-ES"/>
        </w:rPr>
        <w:t xml:space="preserve"> </w:t>
      </w:r>
      <w:r w:rsidRPr="0051211B">
        <w:rPr>
          <w:rFonts w:asciiTheme="majorHAnsi" w:hAnsiTheme="majorHAnsi" w:cstheme="majorHAnsi"/>
          <w:color w:val="000000"/>
          <w:lang w:val="es-ES"/>
        </w:rPr>
        <w:t>Los bancos y demás entidades financieras autorizadas para recaudar recibirán el pago de los impuestos, retenciones, sanciones e intereses en materia tributaria, en efectivo, tarjetas débito y mediante cheque de gerencia girado a la orden de la Alcaldía Municipal de Soacha, con NIT. 800.094.755-7, o cualquier otro medio de pago como transferencias electrónicas o abonos en cuenta, bajo su responsabilidad, a través de canales presenciales y/o electrónicos, cuando se desarrolle este mecanismo.</w:t>
      </w:r>
    </w:p>
    <w:p w14:paraId="12132D72" w14:textId="77777777" w:rsidR="00875A42" w:rsidRPr="00875A42" w:rsidRDefault="00875A42" w:rsidP="005121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lang w:val="es-ES"/>
        </w:rPr>
      </w:pPr>
    </w:p>
    <w:p w14:paraId="2F7FFA13" w14:textId="64C034A2" w:rsidR="00EA157F" w:rsidRDefault="00EA157F" w:rsidP="0051211B">
      <w:pPr>
        <w:jc w:val="both"/>
        <w:rPr>
          <w:rFonts w:asciiTheme="majorHAnsi" w:hAnsiTheme="majorHAnsi" w:cstheme="majorHAnsi"/>
          <w:color w:val="000000"/>
          <w:lang w:val="es-ES"/>
        </w:rPr>
      </w:pPr>
      <w:r w:rsidRPr="0051211B">
        <w:rPr>
          <w:rFonts w:ascii="Arial" w:hAnsi="Arial" w:cs="Arial"/>
          <w:b/>
          <w:bCs/>
          <w:color w:val="000000"/>
          <w:sz w:val="20"/>
          <w:szCs w:val="20"/>
          <w:lang w:val="es-ES"/>
        </w:rPr>
        <w:t xml:space="preserve">PARÁGRAFO. </w:t>
      </w:r>
      <w:r w:rsidRPr="0051211B">
        <w:rPr>
          <w:rFonts w:asciiTheme="majorHAnsi" w:hAnsiTheme="majorHAnsi" w:cstheme="majorHAnsi"/>
          <w:color w:val="000000"/>
          <w:lang w:val="es-ES"/>
        </w:rPr>
        <w:t>Previa suscripción de Convenio con el Municipio de Soacha, los bancos y demás entidades financieras autorizadas para recaudar, bajo su responsabilidad, podrán recibir cheques librados en forma distinta a la señalada o habilitar cualquier procedimiento que facilite el pago. En</w:t>
      </w:r>
      <w:r w:rsidR="00433953">
        <w:rPr>
          <w:rFonts w:asciiTheme="majorHAnsi" w:hAnsiTheme="majorHAnsi" w:cstheme="majorHAnsi"/>
          <w:color w:val="000000"/>
          <w:lang w:val="es-ES"/>
        </w:rPr>
        <w:t xml:space="preserve"> </w:t>
      </w:r>
      <w:r w:rsidR="00433953" w:rsidRPr="00433953">
        <w:rPr>
          <w:rFonts w:asciiTheme="majorHAnsi" w:hAnsiTheme="majorHAnsi" w:cstheme="majorHAnsi"/>
          <w:color w:val="000000"/>
          <w:lang w:val="es-ES"/>
        </w:rPr>
        <w:t>estos casos, las entidades mencionadas deberán responder por el valor del recaudo, como si este se hubiera pagado en efectivo.</w:t>
      </w:r>
    </w:p>
    <w:p w14:paraId="2CA7325F" w14:textId="25443A22" w:rsidR="00433953" w:rsidRDefault="00433953" w:rsidP="0051211B">
      <w:pPr>
        <w:jc w:val="both"/>
        <w:rPr>
          <w:rFonts w:asciiTheme="majorHAnsi" w:hAnsiTheme="majorHAnsi" w:cstheme="majorHAnsi"/>
          <w:color w:val="000000"/>
          <w:lang w:val="es-ES"/>
        </w:rPr>
      </w:pPr>
    </w:p>
    <w:p w14:paraId="01E78CBB" w14:textId="2A86F372" w:rsidR="003350AB" w:rsidRPr="00C354A7" w:rsidRDefault="00433953" w:rsidP="009B4127">
      <w:pPr>
        <w:jc w:val="both"/>
        <w:rPr>
          <w:rFonts w:asciiTheme="majorHAnsi" w:hAnsiTheme="majorHAnsi" w:cstheme="majorHAnsi"/>
          <w:color w:val="000000"/>
          <w:lang w:val="es-ES"/>
        </w:rPr>
      </w:pPr>
      <w:r w:rsidRPr="00433953">
        <w:rPr>
          <w:rFonts w:asciiTheme="majorHAnsi" w:hAnsiTheme="majorHAnsi" w:cstheme="majorHAnsi"/>
          <w:b/>
          <w:bCs/>
          <w:color w:val="000000"/>
          <w:lang w:val="es-ES"/>
        </w:rPr>
        <w:t>ARTÍCULO 1</w:t>
      </w:r>
      <w:r w:rsidR="00CB241E">
        <w:rPr>
          <w:rFonts w:asciiTheme="majorHAnsi" w:hAnsiTheme="majorHAnsi" w:cstheme="majorHAnsi"/>
          <w:b/>
          <w:bCs/>
          <w:color w:val="000000"/>
          <w:lang w:val="es-ES"/>
        </w:rPr>
        <w:t>5</w:t>
      </w:r>
      <w:r w:rsidRPr="00433953">
        <w:rPr>
          <w:rFonts w:asciiTheme="majorHAnsi" w:hAnsiTheme="majorHAnsi" w:cstheme="majorHAnsi"/>
          <w:b/>
          <w:bCs/>
          <w:color w:val="000000"/>
          <w:lang w:val="es-ES"/>
        </w:rPr>
        <w:t>.</w:t>
      </w:r>
      <w:r w:rsidR="00282817">
        <w:rPr>
          <w:rFonts w:asciiTheme="majorHAnsi" w:hAnsiTheme="majorHAnsi" w:cstheme="majorHAnsi"/>
          <w:b/>
          <w:bCs/>
          <w:color w:val="000000"/>
          <w:lang w:val="es-ES"/>
        </w:rPr>
        <w:t xml:space="preserve"> VIGENCIA.</w:t>
      </w:r>
      <w:r w:rsidRPr="00433953">
        <w:rPr>
          <w:rFonts w:asciiTheme="majorHAnsi" w:hAnsiTheme="majorHAnsi" w:cstheme="majorHAnsi"/>
          <w:color w:val="000000"/>
          <w:lang w:val="es-ES"/>
        </w:rPr>
        <w:t xml:space="preserve"> La presente Resolución rige a partir </w:t>
      </w:r>
      <w:r w:rsidR="009B4127" w:rsidRPr="009B4127">
        <w:rPr>
          <w:rFonts w:asciiTheme="majorHAnsi" w:hAnsiTheme="majorHAnsi" w:cstheme="majorHAnsi"/>
          <w:color w:val="000000"/>
          <w:lang w:val="es-ES"/>
        </w:rPr>
        <w:t>del primero de Enero del año</w:t>
      </w:r>
      <w:r w:rsidR="00C354A7">
        <w:rPr>
          <w:rFonts w:asciiTheme="majorHAnsi" w:hAnsiTheme="majorHAnsi" w:cstheme="majorHAnsi"/>
          <w:color w:val="000000"/>
          <w:lang w:val="es-ES"/>
        </w:rPr>
        <w:t xml:space="preserve"> </w:t>
      </w:r>
      <w:r w:rsidR="009B4127" w:rsidRPr="009B4127">
        <w:rPr>
          <w:rFonts w:asciiTheme="majorHAnsi" w:hAnsiTheme="majorHAnsi" w:cstheme="majorHAnsi"/>
          <w:color w:val="000000"/>
          <w:lang w:val="es-ES"/>
        </w:rPr>
        <w:t>202</w:t>
      </w:r>
      <w:r w:rsidR="009B4127">
        <w:rPr>
          <w:rFonts w:asciiTheme="majorHAnsi" w:hAnsiTheme="majorHAnsi" w:cstheme="majorHAnsi"/>
          <w:color w:val="000000"/>
          <w:lang w:val="es-ES"/>
        </w:rPr>
        <w:t>2</w:t>
      </w:r>
      <w:r w:rsidR="00C354A7">
        <w:rPr>
          <w:rFonts w:asciiTheme="majorHAnsi" w:hAnsiTheme="majorHAnsi" w:cstheme="majorHAnsi"/>
          <w:color w:val="000000"/>
          <w:lang w:val="es-ES"/>
        </w:rPr>
        <w:t>.</w:t>
      </w:r>
    </w:p>
    <w:p w14:paraId="0A4B932C" w14:textId="7AA8305C" w:rsidR="0041360F" w:rsidRDefault="0041360F" w:rsidP="0051211B">
      <w:pPr>
        <w:jc w:val="both"/>
        <w:rPr>
          <w:rFonts w:asciiTheme="majorHAnsi" w:hAnsiTheme="majorHAnsi" w:cstheme="majorHAnsi"/>
          <w:color w:val="000000"/>
          <w:lang w:val="es-ES"/>
        </w:rPr>
      </w:pPr>
    </w:p>
    <w:p w14:paraId="21543308" w14:textId="77777777" w:rsidR="00C354A7" w:rsidRDefault="00C354A7" w:rsidP="0051211B">
      <w:pPr>
        <w:jc w:val="both"/>
        <w:rPr>
          <w:rFonts w:asciiTheme="majorHAnsi" w:hAnsiTheme="majorHAnsi" w:cstheme="majorHAnsi"/>
          <w:color w:val="000000"/>
          <w:lang w:val="es-ES"/>
        </w:rPr>
      </w:pPr>
    </w:p>
    <w:p w14:paraId="30966948" w14:textId="7E7EA5F6" w:rsidR="0041360F" w:rsidRDefault="0041360F" w:rsidP="0041360F">
      <w:pPr>
        <w:jc w:val="center"/>
        <w:rPr>
          <w:rFonts w:asciiTheme="majorHAnsi" w:hAnsiTheme="majorHAnsi" w:cstheme="majorHAnsi"/>
          <w:b/>
          <w:bCs/>
          <w:color w:val="000000"/>
          <w:lang w:val="es-ES"/>
        </w:rPr>
      </w:pPr>
      <w:r w:rsidRPr="0041360F">
        <w:rPr>
          <w:rFonts w:asciiTheme="majorHAnsi" w:hAnsiTheme="majorHAnsi" w:cstheme="majorHAnsi"/>
          <w:b/>
          <w:bCs/>
          <w:color w:val="000000"/>
          <w:lang w:val="es-ES"/>
        </w:rPr>
        <w:t>Comuníquese y Cúmplase</w:t>
      </w:r>
    </w:p>
    <w:p w14:paraId="5BB1B757" w14:textId="4BD370E0" w:rsidR="0041360F" w:rsidRDefault="0041360F" w:rsidP="0041360F">
      <w:pPr>
        <w:rPr>
          <w:rFonts w:asciiTheme="majorHAnsi" w:hAnsiTheme="majorHAnsi" w:cstheme="majorHAnsi"/>
          <w:b/>
          <w:bCs/>
          <w:color w:val="000000"/>
          <w:lang w:val="es-ES"/>
        </w:rPr>
      </w:pPr>
    </w:p>
    <w:p w14:paraId="099E2D46" w14:textId="54552DB0" w:rsidR="0041360F" w:rsidRDefault="0041360F" w:rsidP="0041360F">
      <w:pPr>
        <w:rPr>
          <w:rFonts w:asciiTheme="majorHAnsi" w:hAnsiTheme="majorHAnsi" w:cstheme="majorHAnsi"/>
          <w:color w:val="000000"/>
          <w:lang w:val="es-ES"/>
        </w:rPr>
      </w:pPr>
      <w:r w:rsidRPr="0041360F">
        <w:rPr>
          <w:rFonts w:asciiTheme="majorHAnsi" w:hAnsiTheme="majorHAnsi" w:cstheme="majorHAnsi"/>
          <w:color w:val="000000"/>
          <w:lang w:val="es-ES"/>
        </w:rPr>
        <w:t xml:space="preserve">Se expide en Soacha el </w:t>
      </w:r>
      <w:bookmarkStart w:id="38" w:name="_GoBack"/>
      <w:bookmarkEnd w:id="38"/>
    </w:p>
    <w:p w14:paraId="3A778AD4" w14:textId="4B4EC763" w:rsidR="00536C21" w:rsidRDefault="00536C21" w:rsidP="0041360F">
      <w:pPr>
        <w:rPr>
          <w:rFonts w:asciiTheme="majorHAnsi" w:hAnsiTheme="majorHAnsi" w:cstheme="majorHAnsi"/>
          <w:color w:val="000000"/>
          <w:lang w:val="es-ES"/>
        </w:rPr>
      </w:pPr>
    </w:p>
    <w:p w14:paraId="2843F3C3" w14:textId="51EB4EAA" w:rsidR="00536C21" w:rsidRDefault="00536C21" w:rsidP="0041360F">
      <w:pPr>
        <w:rPr>
          <w:rFonts w:asciiTheme="majorHAnsi" w:hAnsiTheme="majorHAnsi" w:cstheme="majorHAnsi"/>
          <w:color w:val="000000"/>
          <w:lang w:val="es-ES"/>
        </w:rPr>
      </w:pPr>
    </w:p>
    <w:p w14:paraId="4B35ACE5" w14:textId="77777777" w:rsidR="00536C21" w:rsidRDefault="00536C21" w:rsidP="0041360F">
      <w:pPr>
        <w:rPr>
          <w:rFonts w:asciiTheme="majorHAnsi" w:hAnsiTheme="majorHAnsi" w:cstheme="majorHAnsi"/>
          <w:color w:val="000000"/>
          <w:lang w:val="es-ES"/>
        </w:rPr>
      </w:pPr>
    </w:p>
    <w:p w14:paraId="39241CC4" w14:textId="3970565B" w:rsidR="00536C21" w:rsidRDefault="00536C21" w:rsidP="00536C21">
      <w:pPr>
        <w:jc w:val="center"/>
        <w:rPr>
          <w:rFonts w:asciiTheme="majorHAnsi" w:hAnsiTheme="majorHAnsi" w:cstheme="majorHAnsi"/>
          <w:color w:val="000000"/>
          <w:lang w:val="es-ES"/>
        </w:rPr>
      </w:pPr>
    </w:p>
    <w:p w14:paraId="25ADC205" w14:textId="5D892571" w:rsidR="00536C21" w:rsidRDefault="00536C21" w:rsidP="00536C21">
      <w:pPr>
        <w:jc w:val="center"/>
        <w:rPr>
          <w:rFonts w:asciiTheme="majorHAnsi" w:hAnsiTheme="majorHAnsi" w:cstheme="majorHAnsi"/>
          <w:b/>
          <w:bCs/>
          <w:color w:val="000000"/>
          <w:lang w:val="es-ES"/>
        </w:rPr>
      </w:pPr>
      <w:r w:rsidRPr="00B17645">
        <w:rPr>
          <w:rFonts w:asciiTheme="majorHAnsi" w:hAnsiTheme="majorHAnsi" w:cstheme="majorHAnsi"/>
          <w:b/>
          <w:bCs/>
          <w:color w:val="000000"/>
          <w:lang w:val="es-ES"/>
        </w:rPr>
        <w:t>ANA LUCIA LOPEZ PINZÓN</w:t>
      </w:r>
    </w:p>
    <w:p w14:paraId="716E365E" w14:textId="2F357262" w:rsidR="00B17645" w:rsidRPr="00B17645" w:rsidRDefault="00B17645" w:rsidP="00536C21">
      <w:pPr>
        <w:jc w:val="center"/>
        <w:rPr>
          <w:rFonts w:asciiTheme="majorHAnsi" w:hAnsiTheme="majorHAnsi" w:cstheme="majorHAnsi"/>
          <w:b/>
          <w:bCs/>
          <w:color w:val="000000"/>
          <w:lang w:val="es-ES"/>
        </w:rPr>
      </w:pPr>
      <w:r>
        <w:rPr>
          <w:rFonts w:asciiTheme="majorHAnsi" w:hAnsiTheme="majorHAnsi" w:cstheme="majorHAnsi"/>
          <w:b/>
          <w:bCs/>
          <w:color w:val="000000"/>
          <w:lang w:val="es-ES"/>
        </w:rPr>
        <w:t>SECRETARIA DE HACIENDA</w:t>
      </w:r>
    </w:p>
    <w:p w14:paraId="627F2DA3" w14:textId="4406A287" w:rsidR="00264DEA" w:rsidRDefault="00264DEA" w:rsidP="00264DEA">
      <w:pPr>
        <w:rPr>
          <w:rFonts w:asciiTheme="majorHAnsi" w:hAnsiTheme="majorHAnsi" w:cstheme="majorHAnsi"/>
          <w:color w:val="000000"/>
          <w:lang w:val="es-ES"/>
        </w:rPr>
      </w:pPr>
    </w:p>
    <w:p w14:paraId="4D95E67D" w14:textId="0AB83443" w:rsidR="00264DEA" w:rsidRDefault="00264DEA" w:rsidP="00264DEA">
      <w:pPr>
        <w:rPr>
          <w:rFonts w:asciiTheme="majorHAnsi" w:hAnsiTheme="majorHAnsi" w:cstheme="majorHAnsi"/>
          <w:color w:val="000000"/>
          <w:lang w:val="es-ES"/>
        </w:rPr>
      </w:pPr>
    </w:p>
    <w:p w14:paraId="57B9A290" w14:textId="079E5F4F" w:rsidR="00264DEA" w:rsidRPr="00264DEA" w:rsidRDefault="00264DEA" w:rsidP="00264DEA">
      <w:pPr>
        <w:rPr>
          <w:rFonts w:asciiTheme="majorHAnsi" w:hAnsiTheme="majorHAnsi" w:cstheme="majorHAnsi"/>
          <w:color w:val="000000"/>
          <w:sz w:val="20"/>
          <w:szCs w:val="20"/>
          <w:lang w:val="es-ES"/>
        </w:rPr>
      </w:pPr>
    </w:p>
    <w:p w14:paraId="61BB09E0" w14:textId="18CC598C" w:rsidR="00264DEA" w:rsidRPr="00264DEA" w:rsidRDefault="00264DEA" w:rsidP="00264DEA">
      <w:pPr>
        <w:rPr>
          <w:rFonts w:asciiTheme="majorHAnsi" w:hAnsiTheme="majorHAnsi" w:cstheme="majorHAnsi"/>
          <w:color w:val="000000"/>
          <w:sz w:val="20"/>
          <w:szCs w:val="20"/>
          <w:lang w:val="es-ES"/>
        </w:rPr>
      </w:pPr>
      <w:r w:rsidRPr="00264DEA">
        <w:rPr>
          <w:rFonts w:asciiTheme="majorHAnsi" w:hAnsiTheme="majorHAnsi" w:cstheme="majorHAnsi"/>
          <w:color w:val="000000"/>
          <w:sz w:val="20"/>
          <w:szCs w:val="20"/>
          <w:lang w:val="es-ES"/>
        </w:rPr>
        <w:t>PROYECTÓ</w:t>
      </w:r>
      <w:r w:rsidR="00D96744">
        <w:rPr>
          <w:rFonts w:asciiTheme="majorHAnsi" w:hAnsiTheme="majorHAnsi" w:cstheme="majorHAnsi"/>
          <w:color w:val="000000"/>
          <w:sz w:val="20"/>
          <w:szCs w:val="20"/>
          <w:lang w:val="es-ES"/>
        </w:rPr>
        <w:t>: Montaña y Asociados</w:t>
      </w:r>
    </w:p>
    <w:p w14:paraId="52C8F0F6" w14:textId="06C87DD6" w:rsidR="00264DEA" w:rsidRPr="000F7F6E" w:rsidRDefault="00264DEA">
      <w:pPr>
        <w:rPr>
          <w:rFonts w:asciiTheme="majorHAnsi" w:hAnsiTheme="majorHAnsi" w:cstheme="majorHAnsi"/>
          <w:color w:val="000000"/>
          <w:sz w:val="20"/>
          <w:szCs w:val="20"/>
          <w:lang w:val="es-ES"/>
        </w:rPr>
      </w:pPr>
      <w:r w:rsidRPr="00264DEA">
        <w:rPr>
          <w:rFonts w:asciiTheme="majorHAnsi" w:hAnsiTheme="majorHAnsi" w:cstheme="majorHAnsi"/>
          <w:color w:val="000000"/>
          <w:sz w:val="20"/>
          <w:szCs w:val="20"/>
          <w:lang w:val="es-ES"/>
        </w:rPr>
        <w:t>REVISO</w:t>
      </w:r>
      <w:r w:rsidR="00D96744">
        <w:rPr>
          <w:rFonts w:asciiTheme="majorHAnsi" w:hAnsiTheme="majorHAnsi" w:cstheme="majorHAnsi"/>
          <w:color w:val="000000"/>
          <w:sz w:val="20"/>
          <w:szCs w:val="20"/>
          <w:lang w:val="es-ES"/>
        </w:rPr>
        <w:t>: Camilo A. Cepeda / Director de Rentas</w:t>
      </w:r>
    </w:p>
    <w:sectPr w:rsidR="00264DEA" w:rsidRPr="000F7F6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8B3D" w14:textId="77777777" w:rsidR="00AA57F8" w:rsidRDefault="00AA57F8" w:rsidP="00810B3B">
      <w:r>
        <w:separator/>
      </w:r>
    </w:p>
  </w:endnote>
  <w:endnote w:type="continuationSeparator" w:id="0">
    <w:p w14:paraId="2BDE460E" w14:textId="77777777" w:rsidR="00AA57F8" w:rsidRDefault="00AA57F8" w:rsidP="0081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614C" w14:textId="77777777" w:rsidR="00AA57F8" w:rsidRDefault="00AA57F8" w:rsidP="00810B3B">
      <w:r>
        <w:separator/>
      </w:r>
    </w:p>
  </w:footnote>
  <w:footnote w:type="continuationSeparator" w:id="0">
    <w:p w14:paraId="4F09FBE6" w14:textId="77777777" w:rsidR="00AA57F8" w:rsidRDefault="00AA57F8" w:rsidP="0081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9D6" w14:textId="00C05DD4" w:rsidR="00810B3B" w:rsidRPr="00B60587" w:rsidRDefault="00367779" w:rsidP="00810B3B">
    <w:pPr>
      <w:jc w:val="center"/>
      <w:rPr>
        <w:rFonts w:asciiTheme="majorHAnsi" w:hAnsiTheme="majorHAnsi" w:cstheme="majorHAnsi"/>
        <w:b/>
        <w:bCs/>
        <w:lang w:val="es-ES"/>
      </w:rPr>
    </w:pPr>
    <w:r w:rsidRPr="00B60587">
      <w:rPr>
        <w:noProof/>
        <w:lang w:eastAsia="es-CO"/>
      </w:rPr>
      <w:drawing>
        <wp:anchor distT="0" distB="0" distL="114300" distR="114300" simplePos="0" relativeHeight="251659264" behindDoc="1" locked="0" layoutInCell="1" allowOverlap="1" wp14:anchorId="6EDC5100" wp14:editId="24FC67D5">
          <wp:simplePos x="0" y="0"/>
          <wp:positionH relativeFrom="page">
            <wp:align>right</wp:align>
          </wp:positionH>
          <wp:positionV relativeFrom="paragraph">
            <wp:posOffset>-448310</wp:posOffset>
          </wp:positionV>
          <wp:extent cx="7754548" cy="10072048"/>
          <wp:effectExtent l="0" t="0" r="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membrete-2.jpg"/>
                  <pic:cNvPicPr/>
                </pic:nvPicPr>
                <pic:blipFill>
                  <a:blip r:embed="rId1">
                    <a:extLst>
                      <a:ext uri="{28A0092B-C50C-407E-A947-70E740481C1C}">
                        <a14:useLocalDpi xmlns:a14="http://schemas.microsoft.com/office/drawing/2010/main" val="0"/>
                      </a:ext>
                    </a:extLst>
                  </a:blip>
                  <a:stretch>
                    <a:fillRect/>
                  </a:stretch>
                </pic:blipFill>
                <pic:spPr>
                  <a:xfrm>
                    <a:off x="0" y="0"/>
                    <a:ext cx="7754548" cy="10072048"/>
                  </a:xfrm>
                  <a:prstGeom prst="rect">
                    <a:avLst/>
                  </a:prstGeom>
                </pic:spPr>
              </pic:pic>
            </a:graphicData>
          </a:graphic>
          <wp14:sizeRelH relativeFrom="margin">
            <wp14:pctWidth>0</wp14:pctWidth>
          </wp14:sizeRelH>
          <wp14:sizeRelV relativeFrom="margin">
            <wp14:pctHeight>0</wp14:pctHeight>
          </wp14:sizeRelV>
        </wp:anchor>
      </w:drawing>
    </w:r>
    <w:r w:rsidR="00810B3B" w:rsidRPr="00B60587">
      <w:rPr>
        <w:rFonts w:asciiTheme="majorHAnsi" w:hAnsiTheme="majorHAnsi" w:cstheme="majorHAnsi"/>
        <w:b/>
        <w:bCs/>
        <w:lang w:val="es-ES"/>
      </w:rPr>
      <w:t xml:space="preserve">RESOLUCIÓN No. </w:t>
    </w:r>
  </w:p>
  <w:p w14:paraId="74838F04" w14:textId="100B6A80" w:rsidR="00810B3B" w:rsidRPr="00B60587" w:rsidRDefault="00810B3B" w:rsidP="00810B3B">
    <w:pPr>
      <w:jc w:val="center"/>
      <w:rPr>
        <w:rFonts w:asciiTheme="majorHAnsi" w:hAnsiTheme="majorHAnsi" w:cstheme="majorHAnsi"/>
        <w:b/>
        <w:bCs/>
        <w:lang w:val="es-ES"/>
      </w:rPr>
    </w:pPr>
    <w:r w:rsidRPr="00B60587">
      <w:rPr>
        <w:rFonts w:asciiTheme="majorHAnsi" w:hAnsiTheme="majorHAnsi" w:cstheme="majorHAnsi"/>
        <w:b/>
        <w:bCs/>
        <w:lang w:val="es-ES"/>
      </w:rPr>
      <w:t xml:space="preserve">De. </w:t>
    </w:r>
  </w:p>
  <w:p w14:paraId="3CDEE440" w14:textId="77777777" w:rsidR="00810B3B" w:rsidRPr="00706857" w:rsidRDefault="00810B3B" w:rsidP="00810B3B">
    <w:pPr>
      <w:jc w:val="center"/>
      <w:rPr>
        <w:rFonts w:asciiTheme="majorHAnsi" w:hAnsiTheme="majorHAnsi" w:cstheme="majorHAnsi"/>
        <w:b/>
        <w:bCs/>
        <w:lang w:val="es-ES"/>
      </w:rPr>
    </w:pPr>
  </w:p>
  <w:p w14:paraId="0FF59D7A" w14:textId="77777777" w:rsidR="00810B3B" w:rsidRPr="00706857" w:rsidRDefault="00810B3B" w:rsidP="00810B3B">
    <w:pPr>
      <w:jc w:val="both"/>
      <w:rPr>
        <w:rFonts w:asciiTheme="majorHAnsi" w:hAnsiTheme="majorHAnsi" w:cstheme="majorHAnsi"/>
        <w:lang w:val="es-ES"/>
      </w:rPr>
    </w:pPr>
  </w:p>
  <w:p w14:paraId="5CA716C7" w14:textId="77777777" w:rsidR="00810B3B" w:rsidRPr="00706857" w:rsidRDefault="00810B3B" w:rsidP="00810B3B">
    <w:pPr>
      <w:jc w:val="center"/>
      <w:rPr>
        <w:rFonts w:asciiTheme="majorHAnsi" w:hAnsiTheme="majorHAnsi" w:cstheme="majorHAnsi"/>
        <w:b/>
        <w:bCs/>
        <w:lang w:val="es-ES"/>
      </w:rPr>
    </w:pPr>
    <w:r w:rsidRPr="00706857">
      <w:rPr>
        <w:rFonts w:asciiTheme="majorHAnsi" w:hAnsiTheme="majorHAnsi" w:cstheme="majorHAnsi"/>
        <w:b/>
        <w:bCs/>
        <w:lang w:val="es-ES"/>
      </w:rPr>
      <w:t xml:space="preserve">POR MEDIO DE LA CUAL SE ESTABLECEN LOS PLAZOS PARA EL CUMPLIMIENTO DE LAS OBLIGACIONES TRIBUTARIAS SUSTANCIALES Y FORMALES PARA LOS CONTRIBUYENTES DE LOS IMPUESTOS ADMINISTRADOS POR LA DIRECCIÓN DE </w:t>
    </w:r>
    <w:r>
      <w:rPr>
        <w:rFonts w:asciiTheme="majorHAnsi" w:hAnsiTheme="majorHAnsi" w:cstheme="majorHAnsi"/>
        <w:b/>
        <w:bCs/>
        <w:lang w:val="es-ES"/>
      </w:rPr>
      <w:t>RENTAS</w:t>
    </w:r>
    <w:r w:rsidRPr="00706857">
      <w:rPr>
        <w:rFonts w:asciiTheme="majorHAnsi" w:hAnsiTheme="majorHAnsi" w:cstheme="majorHAnsi"/>
        <w:b/>
        <w:bCs/>
        <w:lang w:val="es-ES"/>
      </w:rPr>
      <w:t xml:space="preserve"> MUNICIPAL DE SOACHA, PARA LA VIGENCIA 2022.</w:t>
    </w:r>
  </w:p>
  <w:p w14:paraId="0020463F" w14:textId="77777777" w:rsidR="00810B3B" w:rsidRDefault="00810B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631F2"/>
    <w:multiLevelType w:val="hybridMultilevel"/>
    <w:tmpl w:val="43547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32637"/>
    <w:multiLevelType w:val="hybridMultilevel"/>
    <w:tmpl w:val="E182D29C"/>
    <w:lvl w:ilvl="0" w:tplc="49BE8A7E">
      <w:start w:val="1"/>
      <w:numFmt w:val="decimal"/>
      <w:lvlText w:val="%1."/>
      <w:lvlJc w:val="left"/>
      <w:pPr>
        <w:ind w:left="720" w:hanging="360"/>
      </w:pPr>
      <w:rPr>
        <w:rFonts w:ascii="Arial" w:hAnsi="Arial" w:cs="Arial" w:hint="default"/>
        <w:b/>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A1"/>
    <w:rsid w:val="000170F1"/>
    <w:rsid w:val="00037B24"/>
    <w:rsid w:val="0005125A"/>
    <w:rsid w:val="000625FF"/>
    <w:rsid w:val="00076175"/>
    <w:rsid w:val="00095F57"/>
    <w:rsid w:val="000A3E0A"/>
    <w:rsid w:val="000A5C99"/>
    <w:rsid w:val="000B29A8"/>
    <w:rsid w:val="000B4E6F"/>
    <w:rsid w:val="000D0560"/>
    <w:rsid w:val="000D6AC9"/>
    <w:rsid w:val="000E1804"/>
    <w:rsid w:val="000E77D3"/>
    <w:rsid w:val="000F7F6E"/>
    <w:rsid w:val="00111F71"/>
    <w:rsid w:val="00117DBC"/>
    <w:rsid w:val="001B4319"/>
    <w:rsid w:val="001C207C"/>
    <w:rsid w:val="001E6692"/>
    <w:rsid w:val="001F0560"/>
    <w:rsid w:val="002063DA"/>
    <w:rsid w:val="0022127C"/>
    <w:rsid w:val="00223507"/>
    <w:rsid w:val="00252F91"/>
    <w:rsid w:val="00263C74"/>
    <w:rsid w:val="00264DEA"/>
    <w:rsid w:val="002806E5"/>
    <w:rsid w:val="00282817"/>
    <w:rsid w:val="00282ACC"/>
    <w:rsid w:val="002A5D13"/>
    <w:rsid w:val="002B0989"/>
    <w:rsid w:val="002D5040"/>
    <w:rsid w:val="002F6728"/>
    <w:rsid w:val="002F74CF"/>
    <w:rsid w:val="00333CB5"/>
    <w:rsid w:val="003350AB"/>
    <w:rsid w:val="00367779"/>
    <w:rsid w:val="00391D7F"/>
    <w:rsid w:val="0039743A"/>
    <w:rsid w:val="003B1C2D"/>
    <w:rsid w:val="003B7336"/>
    <w:rsid w:val="003D7754"/>
    <w:rsid w:val="00400CC7"/>
    <w:rsid w:val="00405B55"/>
    <w:rsid w:val="00410A4A"/>
    <w:rsid w:val="0041360F"/>
    <w:rsid w:val="00433953"/>
    <w:rsid w:val="004748B1"/>
    <w:rsid w:val="004A2455"/>
    <w:rsid w:val="004A4628"/>
    <w:rsid w:val="004D37D1"/>
    <w:rsid w:val="004F67A1"/>
    <w:rsid w:val="004F705E"/>
    <w:rsid w:val="0051211B"/>
    <w:rsid w:val="00536C21"/>
    <w:rsid w:val="00551704"/>
    <w:rsid w:val="005642DF"/>
    <w:rsid w:val="00567073"/>
    <w:rsid w:val="00570F22"/>
    <w:rsid w:val="00586EB2"/>
    <w:rsid w:val="00597D03"/>
    <w:rsid w:val="005A13A7"/>
    <w:rsid w:val="005A3E33"/>
    <w:rsid w:val="005C5C3E"/>
    <w:rsid w:val="005F4A73"/>
    <w:rsid w:val="005F6599"/>
    <w:rsid w:val="0063224A"/>
    <w:rsid w:val="00633223"/>
    <w:rsid w:val="0064035E"/>
    <w:rsid w:val="00697620"/>
    <w:rsid w:val="006B4522"/>
    <w:rsid w:val="006C4EE4"/>
    <w:rsid w:val="00706857"/>
    <w:rsid w:val="007129CF"/>
    <w:rsid w:val="0072109F"/>
    <w:rsid w:val="00722057"/>
    <w:rsid w:val="00724761"/>
    <w:rsid w:val="007313FC"/>
    <w:rsid w:val="00757217"/>
    <w:rsid w:val="00772733"/>
    <w:rsid w:val="007742AF"/>
    <w:rsid w:val="00777590"/>
    <w:rsid w:val="007A7052"/>
    <w:rsid w:val="007B275C"/>
    <w:rsid w:val="007D57DE"/>
    <w:rsid w:val="007D6998"/>
    <w:rsid w:val="007E6AFC"/>
    <w:rsid w:val="007F3DB2"/>
    <w:rsid w:val="007F768A"/>
    <w:rsid w:val="008039FD"/>
    <w:rsid w:val="00810B3B"/>
    <w:rsid w:val="00830DBF"/>
    <w:rsid w:val="00834502"/>
    <w:rsid w:val="00835B36"/>
    <w:rsid w:val="008379A1"/>
    <w:rsid w:val="0084356B"/>
    <w:rsid w:val="0086530B"/>
    <w:rsid w:val="00873090"/>
    <w:rsid w:val="00875A42"/>
    <w:rsid w:val="008769DA"/>
    <w:rsid w:val="008A6703"/>
    <w:rsid w:val="008B6D3A"/>
    <w:rsid w:val="008C77CA"/>
    <w:rsid w:val="008C7879"/>
    <w:rsid w:val="008D3340"/>
    <w:rsid w:val="008D6C18"/>
    <w:rsid w:val="008E4670"/>
    <w:rsid w:val="008E6B8B"/>
    <w:rsid w:val="009176F8"/>
    <w:rsid w:val="00924D41"/>
    <w:rsid w:val="0093449A"/>
    <w:rsid w:val="009467E6"/>
    <w:rsid w:val="00963059"/>
    <w:rsid w:val="00980724"/>
    <w:rsid w:val="00995067"/>
    <w:rsid w:val="009A5D6F"/>
    <w:rsid w:val="009B4127"/>
    <w:rsid w:val="009B612F"/>
    <w:rsid w:val="009C492D"/>
    <w:rsid w:val="009D431C"/>
    <w:rsid w:val="009E233A"/>
    <w:rsid w:val="00A42E3E"/>
    <w:rsid w:val="00A4383C"/>
    <w:rsid w:val="00A84302"/>
    <w:rsid w:val="00A90D7A"/>
    <w:rsid w:val="00AA57F8"/>
    <w:rsid w:val="00AC068C"/>
    <w:rsid w:val="00AC15B4"/>
    <w:rsid w:val="00AD003C"/>
    <w:rsid w:val="00B17645"/>
    <w:rsid w:val="00B20419"/>
    <w:rsid w:val="00B22E60"/>
    <w:rsid w:val="00B3637C"/>
    <w:rsid w:val="00B60587"/>
    <w:rsid w:val="00B61ABC"/>
    <w:rsid w:val="00B64814"/>
    <w:rsid w:val="00B77389"/>
    <w:rsid w:val="00BB18A0"/>
    <w:rsid w:val="00BB463E"/>
    <w:rsid w:val="00C02072"/>
    <w:rsid w:val="00C04904"/>
    <w:rsid w:val="00C14674"/>
    <w:rsid w:val="00C27948"/>
    <w:rsid w:val="00C354A7"/>
    <w:rsid w:val="00C51243"/>
    <w:rsid w:val="00C52157"/>
    <w:rsid w:val="00C62905"/>
    <w:rsid w:val="00C8517E"/>
    <w:rsid w:val="00C908E6"/>
    <w:rsid w:val="00CB241E"/>
    <w:rsid w:val="00CB3C13"/>
    <w:rsid w:val="00CD303A"/>
    <w:rsid w:val="00CF2FC4"/>
    <w:rsid w:val="00D41673"/>
    <w:rsid w:val="00D82479"/>
    <w:rsid w:val="00D90735"/>
    <w:rsid w:val="00D96744"/>
    <w:rsid w:val="00DA4B10"/>
    <w:rsid w:val="00DA524D"/>
    <w:rsid w:val="00DB0A4C"/>
    <w:rsid w:val="00DB7150"/>
    <w:rsid w:val="00DC7A4E"/>
    <w:rsid w:val="00DF4B75"/>
    <w:rsid w:val="00E00988"/>
    <w:rsid w:val="00E03651"/>
    <w:rsid w:val="00E056EB"/>
    <w:rsid w:val="00E31F86"/>
    <w:rsid w:val="00E57F93"/>
    <w:rsid w:val="00E67B0F"/>
    <w:rsid w:val="00E96588"/>
    <w:rsid w:val="00EA157F"/>
    <w:rsid w:val="00EA608D"/>
    <w:rsid w:val="00EA6F16"/>
    <w:rsid w:val="00EC08D9"/>
    <w:rsid w:val="00EC18F6"/>
    <w:rsid w:val="00EC2A08"/>
    <w:rsid w:val="00ED0FF5"/>
    <w:rsid w:val="00EF39FB"/>
    <w:rsid w:val="00F1144E"/>
    <w:rsid w:val="00F21A0D"/>
    <w:rsid w:val="00F34931"/>
    <w:rsid w:val="00F55EFA"/>
    <w:rsid w:val="00F744F5"/>
    <w:rsid w:val="00F95732"/>
    <w:rsid w:val="00FA498E"/>
    <w:rsid w:val="00FF5E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2F35"/>
  <w15:chartTrackingRefBased/>
  <w15:docId w15:val="{B1E03813-6982-1F4E-AA27-071FEC44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3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6599"/>
    <w:pPr>
      <w:ind w:left="720"/>
      <w:contextualSpacing/>
    </w:pPr>
  </w:style>
  <w:style w:type="table" w:styleId="Tablaconcuadrcula">
    <w:name w:val="Table Grid"/>
    <w:basedOn w:val="Tablanormal"/>
    <w:uiPriority w:val="39"/>
    <w:rsid w:val="009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224A"/>
    <w:rPr>
      <w:color w:val="0563C1" w:themeColor="hyperlink"/>
      <w:u w:val="single"/>
    </w:rPr>
  </w:style>
  <w:style w:type="character" w:styleId="Mencinsinresolver">
    <w:name w:val="Unresolved Mention"/>
    <w:basedOn w:val="Fuentedeprrafopredeter"/>
    <w:uiPriority w:val="99"/>
    <w:semiHidden/>
    <w:unhideWhenUsed/>
    <w:rsid w:val="0063224A"/>
    <w:rPr>
      <w:color w:val="605E5C"/>
      <w:shd w:val="clear" w:color="auto" w:fill="E1DFDD"/>
    </w:rPr>
  </w:style>
  <w:style w:type="character" w:styleId="Refdecomentario">
    <w:name w:val="annotation reference"/>
    <w:basedOn w:val="Fuentedeprrafopredeter"/>
    <w:uiPriority w:val="99"/>
    <w:semiHidden/>
    <w:unhideWhenUsed/>
    <w:rsid w:val="0084356B"/>
    <w:rPr>
      <w:sz w:val="16"/>
      <w:szCs w:val="16"/>
    </w:rPr>
  </w:style>
  <w:style w:type="paragraph" w:styleId="Textocomentario">
    <w:name w:val="annotation text"/>
    <w:basedOn w:val="Normal"/>
    <w:link w:val="TextocomentarioCar"/>
    <w:uiPriority w:val="99"/>
    <w:semiHidden/>
    <w:unhideWhenUsed/>
    <w:rsid w:val="0084356B"/>
    <w:rPr>
      <w:sz w:val="20"/>
      <w:szCs w:val="20"/>
    </w:rPr>
  </w:style>
  <w:style w:type="character" w:customStyle="1" w:styleId="TextocomentarioCar">
    <w:name w:val="Texto comentario Car"/>
    <w:basedOn w:val="Fuentedeprrafopredeter"/>
    <w:link w:val="Textocomentario"/>
    <w:uiPriority w:val="99"/>
    <w:semiHidden/>
    <w:rsid w:val="0084356B"/>
    <w:rPr>
      <w:sz w:val="20"/>
      <w:szCs w:val="20"/>
    </w:rPr>
  </w:style>
  <w:style w:type="paragraph" w:styleId="Asuntodelcomentario">
    <w:name w:val="annotation subject"/>
    <w:basedOn w:val="Textocomentario"/>
    <w:next w:val="Textocomentario"/>
    <w:link w:val="AsuntodelcomentarioCar"/>
    <w:uiPriority w:val="99"/>
    <w:semiHidden/>
    <w:unhideWhenUsed/>
    <w:rsid w:val="0084356B"/>
    <w:rPr>
      <w:b/>
      <w:bCs/>
    </w:rPr>
  </w:style>
  <w:style w:type="character" w:customStyle="1" w:styleId="AsuntodelcomentarioCar">
    <w:name w:val="Asunto del comentario Car"/>
    <w:basedOn w:val="TextocomentarioCar"/>
    <w:link w:val="Asuntodelcomentario"/>
    <w:uiPriority w:val="99"/>
    <w:semiHidden/>
    <w:rsid w:val="0084356B"/>
    <w:rPr>
      <w:b/>
      <w:bCs/>
      <w:sz w:val="20"/>
      <w:szCs w:val="20"/>
    </w:rPr>
  </w:style>
  <w:style w:type="paragraph" w:styleId="Textodeglobo">
    <w:name w:val="Balloon Text"/>
    <w:basedOn w:val="Normal"/>
    <w:link w:val="TextodegloboCar"/>
    <w:uiPriority w:val="99"/>
    <w:semiHidden/>
    <w:unhideWhenUsed/>
    <w:rsid w:val="00810B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B3B"/>
    <w:rPr>
      <w:rFonts w:ascii="Segoe UI" w:hAnsi="Segoe UI" w:cs="Segoe UI"/>
      <w:sz w:val="18"/>
      <w:szCs w:val="18"/>
    </w:rPr>
  </w:style>
  <w:style w:type="paragraph" w:styleId="Encabezado">
    <w:name w:val="header"/>
    <w:basedOn w:val="Normal"/>
    <w:link w:val="EncabezadoCar"/>
    <w:uiPriority w:val="99"/>
    <w:unhideWhenUsed/>
    <w:rsid w:val="00810B3B"/>
    <w:pPr>
      <w:tabs>
        <w:tab w:val="center" w:pos="4252"/>
        <w:tab w:val="right" w:pos="8504"/>
      </w:tabs>
    </w:pPr>
  </w:style>
  <w:style w:type="character" w:customStyle="1" w:styleId="EncabezadoCar">
    <w:name w:val="Encabezado Car"/>
    <w:basedOn w:val="Fuentedeprrafopredeter"/>
    <w:link w:val="Encabezado"/>
    <w:uiPriority w:val="99"/>
    <w:rsid w:val="00810B3B"/>
  </w:style>
  <w:style w:type="paragraph" w:styleId="Piedepgina">
    <w:name w:val="footer"/>
    <w:basedOn w:val="Normal"/>
    <w:link w:val="PiedepginaCar"/>
    <w:uiPriority w:val="99"/>
    <w:unhideWhenUsed/>
    <w:rsid w:val="00810B3B"/>
    <w:pPr>
      <w:tabs>
        <w:tab w:val="center" w:pos="4252"/>
        <w:tab w:val="right" w:pos="8504"/>
      </w:tabs>
    </w:pPr>
  </w:style>
  <w:style w:type="character" w:customStyle="1" w:styleId="PiedepginaCar">
    <w:name w:val="Pie de página Car"/>
    <w:basedOn w:val="Fuentedeprrafopredeter"/>
    <w:link w:val="Piedepgina"/>
    <w:uiPriority w:val="99"/>
    <w:rsid w:val="0081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60844">
      <w:bodyDiv w:val="1"/>
      <w:marLeft w:val="0"/>
      <w:marRight w:val="0"/>
      <w:marTop w:val="0"/>
      <w:marBottom w:val="0"/>
      <w:divBdr>
        <w:top w:val="none" w:sz="0" w:space="0" w:color="auto"/>
        <w:left w:val="none" w:sz="0" w:space="0" w:color="auto"/>
        <w:bottom w:val="none" w:sz="0" w:space="0" w:color="auto"/>
        <w:right w:val="none" w:sz="0" w:space="0" w:color="auto"/>
      </w:divBdr>
    </w:div>
    <w:div w:id="607277480">
      <w:bodyDiv w:val="1"/>
      <w:marLeft w:val="0"/>
      <w:marRight w:val="0"/>
      <w:marTop w:val="0"/>
      <w:marBottom w:val="0"/>
      <w:divBdr>
        <w:top w:val="none" w:sz="0" w:space="0" w:color="auto"/>
        <w:left w:val="none" w:sz="0" w:space="0" w:color="auto"/>
        <w:bottom w:val="none" w:sz="0" w:space="0" w:color="auto"/>
        <w:right w:val="none" w:sz="0" w:space="0" w:color="auto"/>
      </w:divBdr>
    </w:div>
    <w:div w:id="912928982">
      <w:bodyDiv w:val="1"/>
      <w:marLeft w:val="0"/>
      <w:marRight w:val="0"/>
      <w:marTop w:val="0"/>
      <w:marBottom w:val="0"/>
      <w:divBdr>
        <w:top w:val="none" w:sz="0" w:space="0" w:color="auto"/>
        <w:left w:val="none" w:sz="0" w:space="0" w:color="auto"/>
        <w:bottom w:val="none" w:sz="0" w:space="0" w:color="auto"/>
        <w:right w:val="none" w:sz="0" w:space="0" w:color="auto"/>
      </w:divBdr>
    </w:div>
    <w:div w:id="952397061">
      <w:bodyDiv w:val="1"/>
      <w:marLeft w:val="0"/>
      <w:marRight w:val="0"/>
      <w:marTop w:val="0"/>
      <w:marBottom w:val="0"/>
      <w:divBdr>
        <w:top w:val="none" w:sz="0" w:space="0" w:color="auto"/>
        <w:left w:val="none" w:sz="0" w:space="0" w:color="auto"/>
        <w:bottom w:val="none" w:sz="0" w:space="0" w:color="auto"/>
        <w:right w:val="none" w:sz="0" w:space="0" w:color="auto"/>
      </w:divBdr>
    </w:div>
    <w:div w:id="12504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soacha.gov.c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soacha.gov.co"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Publicaci_x00f3_n xmlns="ed9d0fc7-cb33-442e-b44e-5bc6e5cad435">2021-12-27T05:00:00+00:00</Fecha_x0020_de_x0020_Publicaci_x00f3_n>
    <A_x00d1_O xmlns="ed9d0fc7-cb33-442e-b44e-5bc6e5cad435">2021</A_x00d1_O>
    <CLASIFICACION_x0020_POR_x0020_PROYECTO xmlns="ed9d0fc7-cb33-442e-b44e-5bc6e5cad435">PROYECTO RESOLUCION</CLASIFICACION_x0020_POR_x0020_PROYECTO>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614068A8A3AF346AF1E7B8960659EB9" ma:contentTypeVersion="3" ma:contentTypeDescription="Crear nuevo documento." ma:contentTypeScope="" ma:versionID="387e24874144cddeba96cbc7952b7f24">
  <xsd:schema xmlns:xsd="http://www.w3.org/2001/XMLSchema" xmlns:xs="http://www.w3.org/2001/XMLSchema" xmlns:p="http://schemas.microsoft.com/office/2006/metadata/properties" xmlns:ns2="ed9d0fc7-cb33-442e-b44e-5bc6e5cad435" targetNamespace="http://schemas.microsoft.com/office/2006/metadata/properties" ma:root="true" ma:fieldsID="3d6d7477d71d94f76acab40f1dd7effa" ns2:_="">
    <xsd:import namespace="ed9d0fc7-cb33-442e-b44e-5bc6e5cad435"/>
    <xsd:element name="properties">
      <xsd:complexType>
        <xsd:sequence>
          <xsd:element name="documentManagement">
            <xsd:complexType>
              <xsd:all>
                <xsd:element ref="ns2:Fecha_x0020_de_x0020_Publicaci_x00f3_n" minOccurs="0"/>
                <xsd:element ref="ns2:CLASIFICACION_x0020_POR_x0020_PROYECTO" minOccurs="0"/>
                <xsd:element ref="ns2:A_x00d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0fc7-cb33-442e-b44e-5bc6e5cad435" elementFormDefault="qualified">
    <xsd:import namespace="http://schemas.microsoft.com/office/2006/documentManagement/types"/>
    <xsd:import namespace="http://schemas.microsoft.com/office/infopath/2007/PartnerControls"/>
    <xsd:element name="Fecha_x0020_de_x0020_Publicaci_x00f3_n" ma:index="8" nillable="true" ma:displayName="Fecha de Publicación" ma:format="DateOnly" ma:internalName="Fecha_x0020_de_x0020_Publicaci_x00f3_n">
      <xsd:simpleType>
        <xsd:restriction base="dms:DateTime"/>
      </xsd:simpleType>
    </xsd:element>
    <xsd:element name="CLASIFICACION_x0020_POR_x0020_PROYECTO" ma:index="9" nillable="true" ma:displayName="CLASIFICACION POR PROYECTO" ma:default="PROYECTO RESOLUCION" ma:format="Dropdown" ma:internalName="CLASIFICACION_x0020_POR_x0020_PROYECTO">
      <xsd:simpleType>
        <xsd:restriction base="dms:Choice">
          <xsd:enumeration value="PROYECTO RESOLUCION"/>
          <xsd:enumeration value="PROYECTO ACUERDO"/>
          <xsd:enumeration value="PROYECTO DECRETO"/>
        </xsd:restriction>
      </xsd:simpleType>
    </xsd:element>
    <xsd:element name="A_x00d1_O" ma:index="10" nillable="true" ma:displayName="AÑO" ma:default="2016" ma:format="Dropdown" ma:internalName="A_x00d1_O">
      <xsd:simpleType>
        <xsd:restriction base="dms:Choice">
          <xsd:enumeration value="2015"/>
          <xsd:enumeration value="2016"/>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83140-3BA9-4BAF-8D1C-555ECAA29427}"/>
</file>

<file path=customXml/itemProps2.xml><?xml version="1.0" encoding="utf-8"?>
<ds:datastoreItem xmlns:ds="http://schemas.openxmlformats.org/officeDocument/2006/customXml" ds:itemID="{2B144898-1F69-4803-9E4E-F3CFB0DC041F}"/>
</file>

<file path=customXml/itemProps3.xml><?xml version="1.0" encoding="utf-8"?>
<ds:datastoreItem xmlns:ds="http://schemas.openxmlformats.org/officeDocument/2006/customXml" ds:itemID="{98124BA4-BF16-4179-8E35-F52AE91D602B}"/>
</file>

<file path=customXml/itemProps4.xml><?xml version="1.0" encoding="utf-8"?>
<ds:datastoreItem xmlns:ds="http://schemas.openxmlformats.org/officeDocument/2006/customXml" ds:itemID="{44F59958-9ED8-4CF7-B9B3-44CC85FE2354}"/>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12115</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MONCADA PRIETO</dc:creator>
  <cp:keywords/>
  <dc:description/>
  <cp:lastModifiedBy>DIRIMPUESTOS</cp:lastModifiedBy>
  <cp:revision>3</cp:revision>
  <dcterms:created xsi:type="dcterms:W3CDTF">2021-12-27T17:13:00Z</dcterms:created>
  <dcterms:modified xsi:type="dcterms:W3CDTF">2021-12-27T17:14:00Z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0x010100A614068A8A3AF346AF1E7B8960659EB9</vt:lpwstr>
  </property>
</Properties>
</file>